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D2" w:rsidRPr="007C33D2" w:rsidRDefault="00092C8A" w:rsidP="007C33D2">
      <w:pPr>
        <w:pStyle w:val="2"/>
        <w:jc w:val="center"/>
        <w:rPr>
          <w:rFonts w:ascii="Times New Roman" w:hAnsi="Times New Roman"/>
          <w:i w:val="0"/>
        </w:rPr>
      </w:pPr>
      <w:bookmarkStart w:id="0" w:name="_Toc6319104"/>
      <w:r w:rsidRPr="00156309">
        <w:rPr>
          <w:rFonts w:ascii="Times New Roman" w:hAnsi="Times New Roman"/>
          <w:i w:val="0"/>
        </w:rPr>
        <w:t xml:space="preserve">Краткая презентация  </w:t>
      </w:r>
      <w:bookmarkEnd w:id="0"/>
      <w:proofErr w:type="gramStart"/>
      <w:r w:rsidR="007C33D2" w:rsidRPr="007C33D2">
        <w:rPr>
          <w:rFonts w:ascii="Times New Roman" w:hAnsi="Times New Roman"/>
          <w:i w:val="0"/>
        </w:rPr>
        <w:t>адаптированной</w:t>
      </w:r>
      <w:proofErr w:type="gramEnd"/>
      <w:r w:rsidR="007C33D2" w:rsidRPr="007C33D2">
        <w:rPr>
          <w:rFonts w:ascii="Times New Roman" w:hAnsi="Times New Roman"/>
          <w:i w:val="0"/>
        </w:rPr>
        <w:t xml:space="preserve"> образовательной</w:t>
      </w:r>
    </w:p>
    <w:p w:rsidR="00B577C1" w:rsidRDefault="007C33D2" w:rsidP="007C33D2">
      <w:pPr>
        <w:pStyle w:val="2"/>
        <w:jc w:val="center"/>
        <w:rPr>
          <w:rFonts w:ascii="Times New Roman" w:hAnsi="Times New Roman"/>
          <w:i w:val="0"/>
        </w:rPr>
      </w:pPr>
      <w:r w:rsidRPr="007C33D2">
        <w:rPr>
          <w:rFonts w:ascii="Times New Roman" w:hAnsi="Times New Roman"/>
          <w:i w:val="0"/>
        </w:rPr>
        <w:t>программы</w:t>
      </w:r>
    </w:p>
    <w:p w:rsidR="00092C8A" w:rsidRDefault="00B577C1" w:rsidP="00B577C1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МБДОУ Детский сад № 116</w:t>
      </w:r>
    </w:p>
    <w:p w:rsidR="00B308F6" w:rsidRDefault="00B308F6" w:rsidP="00B308F6">
      <w:pPr>
        <w:rPr>
          <w:lang w:eastAsia="en-US"/>
        </w:rPr>
      </w:pPr>
    </w:p>
    <w:p w:rsidR="00B308F6" w:rsidRPr="00B308F6" w:rsidRDefault="007C33D2" w:rsidP="007C33D2">
      <w:pPr>
        <w:pStyle w:val="a5"/>
        <w:spacing w:before="0" w:beforeAutospacing="0" w:after="0" w:afterAutospacing="0"/>
        <w:ind w:firstLine="709"/>
        <w:jc w:val="both"/>
        <w:rPr>
          <w:bCs/>
          <w:iCs/>
          <w:color w:val="000000"/>
        </w:rPr>
      </w:pPr>
      <w:r w:rsidRPr="007C33D2">
        <w:rPr>
          <w:color w:val="000000"/>
        </w:rPr>
        <w:t xml:space="preserve">Адаптированная образовательная программа дошкольного образования для обучающихся с тяжелыми нарушениями речи (далее – ТНР) МБДОУ Детский сад № 116 (далее </w:t>
      </w:r>
      <w:proofErr w:type="gramStart"/>
      <w:r w:rsidRPr="007C33D2">
        <w:rPr>
          <w:color w:val="000000"/>
        </w:rPr>
        <w:t>–П</w:t>
      </w:r>
      <w:proofErr w:type="gramEnd"/>
      <w:r w:rsidRPr="007C33D2">
        <w:rPr>
          <w:color w:val="000000"/>
        </w:rPr>
        <w:t>рограмма) разработана в соответствии с ФГОС дошкольного образования и с учетом Федеральной адаптированной образовательной программы дошкольного образования (далее – ФАОП ДО).</w:t>
      </w:r>
      <w:r w:rsidR="00B308F6" w:rsidRPr="00B308F6">
        <w:rPr>
          <w:bCs/>
          <w:iCs/>
          <w:color w:val="000000"/>
        </w:rPr>
        <w:t>Федеральный закон «Об образовании в Российской Федерации» (от 29 декабря 2012 г. № 273-ФЗ).</w:t>
      </w:r>
    </w:p>
    <w:p w:rsidR="007C33D2" w:rsidRPr="007C33D2" w:rsidRDefault="007C33D2" w:rsidP="007C33D2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7C33D2">
        <w:rPr>
          <w:color w:val="000000"/>
        </w:rPr>
        <w:t>Нормативно-правовой основой для разработки Программы является: </w:t>
      </w:r>
    </w:p>
    <w:p w:rsidR="007C33D2" w:rsidRPr="007C33D2" w:rsidRDefault="007C33D2" w:rsidP="007C33D2">
      <w:pPr>
        <w:pStyle w:val="a5"/>
        <w:numPr>
          <w:ilvl w:val="0"/>
          <w:numId w:val="18"/>
        </w:numPr>
        <w:spacing w:before="0" w:beforeAutospacing="0"/>
        <w:rPr>
          <w:color w:val="000000"/>
        </w:rPr>
      </w:pPr>
      <w:r w:rsidRPr="007C33D2">
        <w:rPr>
          <w:color w:val="000000"/>
        </w:rPr>
        <w:t>Федеральный закон от 29 декабря 2012 г. № 273-ФЗ «Об образовании в Российской Федерации»;</w:t>
      </w:r>
    </w:p>
    <w:p w:rsidR="007C33D2" w:rsidRPr="007C33D2" w:rsidRDefault="007C33D2" w:rsidP="007C33D2">
      <w:pPr>
        <w:pStyle w:val="a5"/>
        <w:numPr>
          <w:ilvl w:val="0"/>
          <w:numId w:val="18"/>
        </w:numPr>
        <w:rPr>
          <w:color w:val="000000"/>
        </w:rPr>
      </w:pPr>
      <w:r w:rsidRPr="007C33D2">
        <w:rPr>
          <w:color w:val="000000"/>
        </w:rPr>
        <w:t xml:space="preserve">ФГОС дошкольного образования (приказ № 1155 </w:t>
      </w:r>
      <w:proofErr w:type="spellStart"/>
      <w:r w:rsidRPr="007C33D2">
        <w:rPr>
          <w:color w:val="000000"/>
        </w:rPr>
        <w:t>Минобрнауки</w:t>
      </w:r>
      <w:proofErr w:type="spellEnd"/>
      <w:r w:rsidRPr="007C33D2">
        <w:rPr>
          <w:color w:val="000000"/>
        </w:rPr>
        <w:t xml:space="preserve"> РФ от 17.10.13 г, действует с 01.01.2014 г);</w:t>
      </w:r>
    </w:p>
    <w:p w:rsidR="007C33D2" w:rsidRPr="007C33D2" w:rsidRDefault="007C33D2" w:rsidP="007C33D2">
      <w:pPr>
        <w:pStyle w:val="a5"/>
        <w:numPr>
          <w:ilvl w:val="0"/>
          <w:numId w:val="18"/>
        </w:numPr>
        <w:rPr>
          <w:color w:val="000000"/>
        </w:rPr>
      </w:pPr>
      <w:r w:rsidRPr="007C33D2">
        <w:rPr>
          <w:color w:val="000000"/>
        </w:rPr>
        <w:t>Федеральная адаптированная образовательная программа дошкольного образования для обучающихся с ограниченными возможностями здоровья (приказ Министерства просвещения РФ от 24 ноября 2022 г. № 1022г);</w:t>
      </w:r>
    </w:p>
    <w:p w:rsidR="007C33D2" w:rsidRPr="007C33D2" w:rsidRDefault="007C33D2" w:rsidP="007C33D2">
      <w:pPr>
        <w:pStyle w:val="a5"/>
        <w:numPr>
          <w:ilvl w:val="0"/>
          <w:numId w:val="18"/>
        </w:numPr>
        <w:rPr>
          <w:color w:val="000000"/>
        </w:rPr>
      </w:pPr>
      <w:r w:rsidRPr="007C33D2">
        <w:rPr>
          <w:color w:val="000000"/>
        </w:rPr>
        <w:t>Устав МБДОУ Детский сад № 116;</w:t>
      </w:r>
    </w:p>
    <w:p w:rsidR="007C33D2" w:rsidRPr="007C33D2" w:rsidRDefault="007C33D2" w:rsidP="007C33D2">
      <w:pPr>
        <w:pStyle w:val="a5"/>
        <w:numPr>
          <w:ilvl w:val="0"/>
          <w:numId w:val="18"/>
        </w:numPr>
        <w:rPr>
          <w:color w:val="000000"/>
        </w:rPr>
      </w:pPr>
      <w:r w:rsidRPr="007C33D2">
        <w:rPr>
          <w:color w:val="000000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  (</w:t>
      </w:r>
      <w:proofErr w:type="gramStart"/>
      <w:r w:rsidRPr="007C33D2">
        <w:rPr>
          <w:color w:val="000000"/>
        </w:rPr>
        <w:t>Зарегистрирован</w:t>
      </w:r>
      <w:proofErr w:type="gramEnd"/>
      <w:r w:rsidRPr="007C33D2">
        <w:rPr>
          <w:color w:val="000000"/>
        </w:rPr>
        <w:t xml:space="preserve"> 18.12.2020 № 61573);</w:t>
      </w:r>
    </w:p>
    <w:p w:rsidR="007C33D2" w:rsidRPr="007C33D2" w:rsidRDefault="007C33D2" w:rsidP="007C33D2">
      <w:pPr>
        <w:pStyle w:val="a5"/>
        <w:numPr>
          <w:ilvl w:val="0"/>
          <w:numId w:val="18"/>
        </w:numPr>
        <w:rPr>
          <w:color w:val="000000"/>
        </w:rPr>
      </w:pPr>
      <w:r w:rsidRPr="007C33D2">
        <w:rPr>
          <w:color w:val="000000"/>
        </w:rPr>
        <w:t xml:space="preserve"> 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Приказ Минобразования и науки РФ от 30.08. 2013 г. № 1014;</w:t>
      </w:r>
    </w:p>
    <w:p w:rsidR="007C33D2" w:rsidRPr="007C33D2" w:rsidRDefault="007C33D2" w:rsidP="007C33D2">
      <w:pPr>
        <w:pStyle w:val="a5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 w:rsidRPr="007C33D2">
        <w:rPr>
          <w:color w:val="000000"/>
        </w:rPr>
        <w:t>Образовательная программа дошкольного образования МБДОУ Детский сад № 116.</w:t>
      </w:r>
    </w:p>
    <w:p w:rsidR="007C33D2" w:rsidRDefault="007C33D2" w:rsidP="007C33D2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7C33D2">
        <w:rPr>
          <w:color w:val="000000"/>
        </w:rPr>
        <w:t xml:space="preserve">Программа реализуется на протяжении всего времени пребывания детей в МБДОУ и направлена на разностороннее развитие детей с учетом их возрастных и индивидуальных особенностей, в </w:t>
      </w:r>
      <w:proofErr w:type="spellStart"/>
      <w:r w:rsidRPr="007C33D2">
        <w:rPr>
          <w:color w:val="000000"/>
        </w:rPr>
        <w:t>т.ч</w:t>
      </w:r>
      <w:proofErr w:type="spellEnd"/>
      <w:r w:rsidRPr="007C33D2">
        <w:rPr>
          <w:color w:val="000000"/>
        </w:rPr>
        <w:t>.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образования. </w:t>
      </w:r>
    </w:p>
    <w:p w:rsidR="00B308F6" w:rsidRPr="00B308F6" w:rsidRDefault="00B308F6" w:rsidP="007C33D2">
      <w:pPr>
        <w:pStyle w:val="a5"/>
        <w:spacing w:before="0" w:beforeAutospacing="0" w:after="0" w:afterAutospacing="0"/>
        <w:ind w:firstLine="709"/>
        <w:jc w:val="both"/>
        <w:rPr>
          <w:bCs/>
          <w:iCs/>
          <w:color w:val="000000"/>
        </w:rPr>
      </w:pPr>
      <w:r w:rsidRPr="00B308F6">
        <w:rPr>
          <w:bCs/>
          <w:iCs/>
          <w:color w:val="000000"/>
        </w:rPr>
        <w:t xml:space="preserve">Программа принята Педагогическим советом </w:t>
      </w:r>
      <w:r w:rsidRPr="00B308F6">
        <w:rPr>
          <w:b/>
          <w:bCs/>
          <w:iCs/>
          <w:color w:val="000000"/>
        </w:rPr>
        <w:t>31 августа 2023 г.</w:t>
      </w:r>
      <w:r w:rsidRPr="00B308F6">
        <w:rPr>
          <w:bCs/>
          <w:iCs/>
          <w:color w:val="000000"/>
        </w:rPr>
        <w:t xml:space="preserve"> и утверждена приказом заведующего.</w:t>
      </w:r>
    </w:p>
    <w:p w:rsidR="007C33D2" w:rsidRPr="007C33D2" w:rsidRDefault="007C33D2" w:rsidP="007C33D2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7C33D2">
        <w:rPr>
          <w:b/>
          <w:color w:val="000000"/>
        </w:rPr>
        <w:t xml:space="preserve">Целью </w:t>
      </w:r>
      <w:r w:rsidRPr="007C33D2">
        <w:rPr>
          <w:color w:val="000000"/>
        </w:rPr>
        <w:t xml:space="preserve">Программы является осуществление коррекционно-развивающей деятельности и создание условий, обеспечивающих позитивную социализацию, мотивацию и поддержку индивидуальности ребенка с тяжёлыми нарушениями речи. </w:t>
      </w:r>
    </w:p>
    <w:p w:rsidR="007C33D2" w:rsidRPr="007C33D2" w:rsidRDefault="007C33D2" w:rsidP="007C33D2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7C33D2">
        <w:rPr>
          <w:color w:val="000000"/>
        </w:rPr>
        <w:t xml:space="preserve">Доступное и качественное образование детей дошкольного возраста с ТНР достигается через решение следующих </w:t>
      </w:r>
      <w:r w:rsidRPr="007C33D2">
        <w:rPr>
          <w:b/>
          <w:color w:val="000000"/>
        </w:rPr>
        <w:t>задач:</w:t>
      </w:r>
    </w:p>
    <w:p w:rsidR="007C33D2" w:rsidRPr="007C33D2" w:rsidRDefault="007C33D2" w:rsidP="007C33D2">
      <w:pPr>
        <w:pStyle w:val="a5"/>
        <w:numPr>
          <w:ilvl w:val="0"/>
          <w:numId w:val="19"/>
        </w:numPr>
        <w:spacing w:before="0" w:beforeAutospacing="0" w:after="0"/>
        <w:jc w:val="both"/>
        <w:rPr>
          <w:color w:val="000000"/>
        </w:rPr>
      </w:pPr>
      <w:r w:rsidRPr="007C33D2">
        <w:rPr>
          <w:color w:val="000000"/>
        </w:rPr>
        <w:t>Обеспечить коррекцию недостатков психофизического развития детей с ТНР;</w:t>
      </w:r>
    </w:p>
    <w:p w:rsidR="007C33D2" w:rsidRPr="007C33D2" w:rsidRDefault="007C33D2" w:rsidP="007C33D2">
      <w:pPr>
        <w:pStyle w:val="a5"/>
        <w:numPr>
          <w:ilvl w:val="0"/>
          <w:numId w:val="19"/>
        </w:numPr>
        <w:spacing w:after="0"/>
        <w:jc w:val="both"/>
        <w:rPr>
          <w:color w:val="000000"/>
        </w:rPr>
      </w:pPr>
      <w:r w:rsidRPr="007C33D2">
        <w:rPr>
          <w:color w:val="000000"/>
        </w:rPr>
        <w:t>Охранять и укреплять физическое здоровье воспитанников, формировать основы двигательной и гигиенической культуры;</w:t>
      </w:r>
    </w:p>
    <w:p w:rsidR="007C33D2" w:rsidRPr="007C33D2" w:rsidRDefault="007C33D2" w:rsidP="007C33D2">
      <w:pPr>
        <w:pStyle w:val="a5"/>
        <w:numPr>
          <w:ilvl w:val="0"/>
          <w:numId w:val="19"/>
        </w:numPr>
        <w:spacing w:after="0"/>
        <w:jc w:val="both"/>
        <w:rPr>
          <w:color w:val="000000"/>
        </w:rPr>
      </w:pPr>
      <w:r w:rsidRPr="007C33D2">
        <w:rPr>
          <w:color w:val="000000"/>
        </w:rPr>
        <w:t xml:space="preserve">Обеспечить познавательное, речевое, социально-коммуникативное, художественно </w:t>
      </w:r>
      <w:proofErr w:type="gramStart"/>
      <w:r w:rsidRPr="007C33D2">
        <w:rPr>
          <w:color w:val="000000"/>
        </w:rPr>
        <w:t>-э</w:t>
      </w:r>
      <w:proofErr w:type="gramEnd"/>
      <w:r w:rsidRPr="007C33D2">
        <w:rPr>
          <w:color w:val="000000"/>
        </w:rPr>
        <w:t>стетическое и физическое развитие детей;</w:t>
      </w:r>
    </w:p>
    <w:p w:rsidR="007C33D2" w:rsidRPr="007C33D2" w:rsidRDefault="007C33D2" w:rsidP="007C33D2">
      <w:pPr>
        <w:pStyle w:val="a5"/>
        <w:numPr>
          <w:ilvl w:val="0"/>
          <w:numId w:val="19"/>
        </w:numPr>
        <w:spacing w:after="0"/>
        <w:jc w:val="both"/>
        <w:rPr>
          <w:color w:val="000000"/>
        </w:rPr>
      </w:pPr>
      <w:r w:rsidRPr="007C33D2">
        <w:rPr>
          <w:color w:val="000000"/>
        </w:rPr>
        <w:t>Развивать познавательную активность, стремление к самостоятельному познанию, умственные способности и речь;</w:t>
      </w:r>
    </w:p>
    <w:p w:rsidR="007C33D2" w:rsidRPr="007C33D2" w:rsidRDefault="007C33D2" w:rsidP="007C33D2">
      <w:pPr>
        <w:pStyle w:val="a5"/>
        <w:numPr>
          <w:ilvl w:val="0"/>
          <w:numId w:val="19"/>
        </w:numPr>
        <w:spacing w:after="0"/>
        <w:jc w:val="both"/>
        <w:rPr>
          <w:color w:val="000000"/>
        </w:rPr>
      </w:pPr>
      <w:r w:rsidRPr="007C33D2">
        <w:rPr>
          <w:color w:val="000000"/>
        </w:rPr>
        <w:lastRenderedPageBreak/>
        <w:t>Побуждать к творческой активности детей, стимулировать воображение, желание включаться в творческую деятельность;</w:t>
      </w:r>
    </w:p>
    <w:p w:rsidR="007C33D2" w:rsidRPr="007C33D2" w:rsidRDefault="007C33D2" w:rsidP="007C33D2">
      <w:pPr>
        <w:pStyle w:val="a5"/>
        <w:numPr>
          <w:ilvl w:val="0"/>
          <w:numId w:val="19"/>
        </w:numPr>
        <w:spacing w:after="0"/>
        <w:jc w:val="both"/>
        <w:rPr>
          <w:color w:val="000000"/>
        </w:rPr>
      </w:pPr>
      <w:r w:rsidRPr="007C33D2">
        <w:rPr>
          <w:color w:val="000000"/>
        </w:rPr>
        <w:t>Воспитывать чувство гражданственности, любовь к окружающей природе, семье, Родине;</w:t>
      </w:r>
    </w:p>
    <w:p w:rsidR="007C33D2" w:rsidRPr="007C33D2" w:rsidRDefault="007C33D2" w:rsidP="007C33D2">
      <w:pPr>
        <w:pStyle w:val="a5"/>
        <w:numPr>
          <w:ilvl w:val="0"/>
          <w:numId w:val="19"/>
        </w:numPr>
        <w:spacing w:after="0"/>
        <w:jc w:val="both"/>
        <w:rPr>
          <w:color w:val="000000"/>
        </w:rPr>
      </w:pPr>
      <w:r w:rsidRPr="007C33D2">
        <w:rPr>
          <w:color w:val="000000"/>
        </w:rPr>
        <w:t xml:space="preserve">Взаимодействовать со всеми участниками образовательного процесса с целью полноценного развития воспитанников; </w:t>
      </w:r>
    </w:p>
    <w:p w:rsidR="007C33D2" w:rsidRPr="007C33D2" w:rsidRDefault="007C33D2" w:rsidP="007C33D2">
      <w:pPr>
        <w:pStyle w:val="a5"/>
        <w:numPr>
          <w:ilvl w:val="0"/>
          <w:numId w:val="19"/>
        </w:numPr>
        <w:spacing w:after="0"/>
        <w:jc w:val="both"/>
        <w:rPr>
          <w:color w:val="000000"/>
        </w:rPr>
      </w:pPr>
      <w:r w:rsidRPr="007C33D2">
        <w:rPr>
          <w:color w:val="000000"/>
        </w:rPr>
        <w:t>Обеспечить психолого-педагогическую поддержку семьи, повышать компетентность родителей в вопросах развития и воспитания, охраны и укрепления здоровья детей;</w:t>
      </w:r>
    </w:p>
    <w:p w:rsidR="007C33D2" w:rsidRPr="007C33D2" w:rsidRDefault="007C33D2" w:rsidP="007C33D2">
      <w:pPr>
        <w:pStyle w:val="a5"/>
        <w:numPr>
          <w:ilvl w:val="0"/>
          <w:numId w:val="19"/>
        </w:numPr>
        <w:spacing w:after="0"/>
        <w:jc w:val="both"/>
        <w:rPr>
          <w:color w:val="000000"/>
        </w:rPr>
      </w:pPr>
      <w:r w:rsidRPr="007C33D2">
        <w:rPr>
          <w:color w:val="000000"/>
        </w:rPr>
        <w:t>Обеспечить равные возможности для полноценного развития ребенка с ТНР в период дошкольного детства независимо от места проживания, пола, нации, языка, социального статуса;</w:t>
      </w:r>
    </w:p>
    <w:p w:rsidR="007C33D2" w:rsidRPr="007C33D2" w:rsidRDefault="007C33D2" w:rsidP="007C33D2">
      <w:pPr>
        <w:pStyle w:val="a5"/>
        <w:numPr>
          <w:ilvl w:val="0"/>
          <w:numId w:val="19"/>
        </w:numPr>
        <w:spacing w:after="0"/>
        <w:jc w:val="both"/>
        <w:rPr>
          <w:color w:val="000000"/>
        </w:rPr>
      </w:pPr>
      <w:r w:rsidRPr="007C33D2">
        <w:rPr>
          <w:color w:val="000000"/>
        </w:rPr>
        <w:t>Формировать общую культуру личности детей с ТНР, развивать их социальные, нравственные, эстетические, интеллектуальные, физические качества, инициативность, самостоятельность и ответственность ребенка, формировать предпосылки учебной деятельности;</w:t>
      </w:r>
    </w:p>
    <w:p w:rsidR="007C33D2" w:rsidRPr="007C33D2" w:rsidRDefault="007C33D2" w:rsidP="007C33D2">
      <w:pPr>
        <w:pStyle w:val="a5"/>
        <w:numPr>
          <w:ilvl w:val="0"/>
          <w:numId w:val="19"/>
        </w:numPr>
        <w:spacing w:after="0"/>
        <w:jc w:val="both"/>
        <w:rPr>
          <w:color w:val="000000"/>
        </w:rPr>
      </w:pPr>
      <w:r w:rsidRPr="007C33D2">
        <w:rPr>
          <w:color w:val="000000"/>
        </w:rPr>
        <w:t xml:space="preserve">Создать благоприятные условия развития в соответствии с возрастными, психофизическими и индивидуальными особенностями детей, развивать способности и творческий потенциал каждого ребенка с ТНР как субъекта отношений с другими детьми, взрослыми и миром. </w:t>
      </w:r>
    </w:p>
    <w:p w:rsidR="00B308F6" w:rsidRDefault="00B308F6" w:rsidP="005903C8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5903C8">
        <w:rPr>
          <w:b/>
          <w:color w:val="000000"/>
        </w:rPr>
        <w:t>Программа включает три основных раздела:</w:t>
      </w:r>
      <w:r>
        <w:rPr>
          <w:color w:val="000000"/>
        </w:rPr>
        <w:t xml:space="preserve"> целевой, содержательный и организационный. Дополнительным разделом является краткая презентация основных сведений из Программы для родителей воспитанников.</w:t>
      </w:r>
    </w:p>
    <w:p w:rsidR="00B308F6" w:rsidRDefault="00B308F6" w:rsidP="005903C8">
      <w:pPr>
        <w:pStyle w:val="a5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r w:rsidRPr="005903C8">
        <w:rPr>
          <w:b/>
          <w:color w:val="000000"/>
        </w:rPr>
        <w:t>Целевой раздел</w:t>
      </w:r>
      <w:r>
        <w:rPr>
          <w:color w:val="000000"/>
        </w:rPr>
        <w:t xml:space="preserve"> включает в себя пояснительную записку и планируемые результаты освоения программы. Результаты освоения </w:t>
      </w:r>
      <w:r w:rsidR="007C33D2">
        <w:rPr>
          <w:color w:val="000000"/>
        </w:rPr>
        <w:t xml:space="preserve">адаптированной </w:t>
      </w:r>
      <w:r>
        <w:rPr>
          <w:color w:val="000000"/>
        </w:rPr>
        <w:t>образовательной программы представлены в виде целевых ориентиров образования в раннем детстве,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 этапе завершения уровня дошкольного образования. Также входят подходы к проведению педагогической диагностики достижений планируемых результатов и значимые для разработки и реализации Программы характеристики — особенности развития детей.</w:t>
      </w:r>
    </w:p>
    <w:p w:rsidR="00B308F6" w:rsidRDefault="00B308F6" w:rsidP="005903C8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5903C8">
        <w:rPr>
          <w:b/>
          <w:color w:val="000000"/>
        </w:rPr>
        <w:t>Содержательный раздел</w:t>
      </w:r>
      <w:r>
        <w:rPr>
          <w:color w:val="000000"/>
        </w:rPr>
        <w:t xml:space="preserve"> включает задачи и содержание образовательной деятельности для всех возрастных групп по пяти образовательным областям. Также в разделе описаны:</w:t>
      </w:r>
      <w:r>
        <w:t xml:space="preserve"> </w:t>
      </w:r>
      <w:r>
        <w:rPr>
          <w:color w:val="000000"/>
        </w:rPr>
        <w:t xml:space="preserve">формы, способы, методы реализации </w:t>
      </w:r>
      <w:r w:rsidR="007C33D2">
        <w:rPr>
          <w:color w:val="000000"/>
        </w:rPr>
        <w:t>П</w:t>
      </w:r>
      <w:r>
        <w:rPr>
          <w:color w:val="000000"/>
        </w:rPr>
        <w:t>рограммы;</w:t>
      </w:r>
      <w:r>
        <w:t xml:space="preserve"> </w:t>
      </w:r>
      <w:r>
        <w:rPr>
          <w:color w:val="000000"/>
        </w:rPr>
        <w:t>особенности образовательной деятельности разных видов и культурных практик;</w:t>
      </w:r>
      <w:r>
        <w:t xml:space="preserve"> </w:t>
      </w:r>
      <w:r>
        <w:rPr>
          <w:color w:val="000000"/>
        </w:rPr>
        <w:t>способы поддержки детской инициативы;</w:t>
      </w:r>
      <w:r>
        <w:t xml:space="preserve"> </w:t>
      </w:r>
      <w:r>
        <w:rPr>
          <w:color w:val="000000"/>
        </w:rPr>
        <w:t>взаимодействие педагогического коллектива с семьями воспитанников;</w:t>
      </w:r>
      <w:r>
        <w:t xml:space="preserve"> </w:t>
      </w:r>
      <w:r>
        <w:rPr>
          <w:color w:val="000000"/>
        </w:rPr>
        <w:t>коррекционно-развивающая работа, рабочая программа воспитания.</w:t>
      </w:r>
    </w:p>
    <w:p w:rsidR="00B308F6" w:rsidRDefault="00B308F6" w:rsidP="005903C8">
      <w:pPr>
        <w:pStyle w:val="a5"/>
        <w:spacing w:before="0" w:beforeAutospacing="0" w:after="0" w:afterAutospacing="0"/>
        <w:ind w:firstLine="709"/>
        <w:jc w:val="both"/>
      </w:pPr>
      <w:r w:rsidRPr="005903C8">
        <w:rPr>
          <w:b/>
          <w:color w:val="000000"/>
        </w:rPr>
        <w:t>Организационный раздел</w:t>
      </w:r>
      <w:r>
        <w:rPr>
          <w:color w:val="000000"/>
        </w:rPr>
        <w:t xml:space="preserve"> содержит</w:t>
      </w:r>
      <w:r>
        <w:t xml:space="preserve"> </w:t>
      </w:r>
      <w:r>
        <w:rPr>
          <w:color w:val="000000"/>
        </w:rPr>
        <w:t>психолого-педагогические условия реализации Программы;</w:t>
      </w:r>
      <w:r>
        <w:t xml:space="preserve"> </w:t>
      </w:r>
      <w:r>
        <w:rPr>
          <w:color w:val="000000"/>
        </w:rPr>
        <w:t>особенности организации развивающей предметно-пространственной среды;</w:t>
      </w:r>
      <w:r w:rsidR="005903C8">
        <w:t xml:space="preserve"> </w:t>
      </w:r>
      <w:r>
        <w:rPr>
          <w:color w:val="000000"/>
        </w:rPr>
        <w:t>материально-техническое обеспечение Программы и обеспеченность методическими материалами и средствами обучения и воспитания;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>примерный перечень литературных, музыкальных, художественных, анимационных произведений для реализации Программы;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>кадровое обеспечение;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>режим и распорядок дня в возрастных группах;</w:t>
      </w:r>
      <w:r w:rsidR="005903C8">
        <w:t xml:space="preserve"> </w:t>
      </w:r>
      <w:r>
        <w:rPr>
          <w:color w:val="000000"/>
        </w:rPr>
        <w:t>календарный план воспитательной работы</w:t>
      </w:r>
    </w:p>
    <w:p w:rsidR="00B308F6" w:rsidRDefault="00B308F6" w:rsidP="005903C8">
      <w:pPr>
        <w:pStyle w:val="a5"/>
        <w:spacing w:before="0" w:beforeAutospacing="0" w:after="0" w:afterAutospacing="0"/>
        <w:ind w:firstLine="709"/>
        <w:jc w:val="both"/>
      </w:pPr>
    </w:p>
    <w:p w:rsidR="00B308F6" w:rsidRDefault="00B308F6" w:rsidP="005903C8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</w:rPr>
        <w:t>Режим работы МБДОУ Детский сад № 116: 12-часовое пребывание воспитанников при 5-дневной рабочей неделе.</w:t>
      </w:r>
    </w:p>
    <w:p w:rsidR="00A54C42" w:rsidRPr="00A54C42" w:rsidRDefault="00A54C42" w:rsidP="00A54C42">
      <w:pPr>
        <w:pStyle w:val="a8"/>
        <w:spacing w:line="276" w:lineRule="auto"/>
        <w:ind w:firstLine="709"/>
        <w:contextualSpacing/>
        <w:jc w:val="both"/>
        <w:rPr>
          <w:sz w:val="24"/>
        </w:rPr>
      </w:pPr>
      <w:r w:rsidRPr="00A54C42">
        <w:rPr>
          <w:sz w:val="24"/>
        </w:rPr>
        <w:t>Учебный год в группе компенсирующей направленности для детей с тя</w:t>
      </w:r>
      <w:r w:rsidRPr="00A54C42">
        <w:rPr>
          <w:sz w:val="24"/>
        </w:rPr>
        <w:softHyphen/>
        <w:t>желыми нарушениями речи (ОНР) начинается первого сентября и длится девять месяцев (до первого июня) и условно делится на три периода:</w:t>
      </w:r>
    </w:p>
    <w:p w:rsidR="00A54C42" w:rsidRPr="00A54C42" w:rsidRDefault="00A54C42" w:rsidP="00A54C42">
      <w:pPr>
        <w:numPr>
          <w:ilvl w:val="0"/>
          <w:numId w:val="25"/>
        </w:numPr>
        <w:spacing w:line="276" w:lineRule="auto"/>
        <w:ind w:firstLine="709"/>
        <w:contextualSpacing/>
        <w:jc w:val="both"/>
      </w:pPr>
      <w:r w:rsidRPr="00A54C42">
        <w:t>период — сентябрь, октябрь, ноябрь;</w:t>
      </w:r>
      <w:bookmarkStart w:id="1" w:name="_GoBack"/>
      <w:bookmarkEnd w:id="1"/>
    </w:p>
    <w:p w:rsidR="00A54C42" w:rsidRPr="00A54C42" w:rsidRDefault="00A54C42" w:rsidP="00A54C42">
      <w:pPr>
        <w:numPr>
          <w:ilvl w:val="0"/>
          <w:numId w:val="25"/>
        </w:numPr>
        <w:spacing w:line="276" w:lineRule="auto"/>
        <w:ind w:firstLine="709"/>
        <w:contextualSpacing/>
        <w:jc w:val="both"/>
      </w:pPr>
      <w:r w:rsidRPr="00A54C42">
        <w:lastRenderedPageBreak/>
        <w:t>период — декабрь, январь, февраль;</w:t>
      </w:r>
    </w:p>
    <w:p w:rsidR="00A54C42" w:rsidRPr="00A54C42" w:rsidRDefault="00A54C42" w:rsidP="00A54C42">
      <w:pPr>
        <w:numPr>
          <w:ilvl w:val="0"/>
          <w:numId w:val="25"/>
        </w:numPr>
        <w:spacing w:line="276" w:lineRule="auto"/>
        <w:ind w:firstLine="709"/>
        <w:contextualSpacing/>
        <w:jc w:val="both"/>
      </w:pPr>
      <w:r w:rsidRPr="00A54C42">
        <w:t>период — март, апрель, май.</w:t>
      </w:r>
    </w:p>
    <w:p w:rsidR="007A6DB6" w:rsidRDefault="00B308F6" w:rsidP="005903C8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Организация жизни детей опирается на определенный суточный режим, который представляет собой рациональное чередование отрезков сна и бодрствования в соответствии с физиологическими обоснованиями. При организации режима учитываются рекомендации СанПиН, видовая принадлежность детского сада, сезонные особенности, а также региональные рекомендации специалистов в области охраны и укрепления здоровья детей.</w:t>
      </w:r>
    </w:p>
    <w:p w:rsidR="007A6DB6" w:rsidRDefault="007A6DB6" w:rsidP="005903C8">
      <w:pPr>
        <w:pStyle w:val="a5"/>
        <w:spacing w:before="0" w:beforeAutospacing="0" w:after="0" w:afterAutospacing="0"/>
        <w:ind w:firstLine="709"/>
        <w:jc w:val="both"/>
      </w:pPr>
      <w:r w:rsidRPr="007A6DB6">
        <w:t>В ДОО функционируют группы общеразвивающей направленности:</w:t>
      </w:r>
    </w:p>
    <w:p w:rsidR="007A6DB6" w:rsidRPr="007A6DB6" w:rsidRDefault="007A6DB6" w:rsidP="005903C8">
      <w:pPr>
        <w:pStyle w:val="a5"/>
        <w:spacing w:before="0" w:beforeAutospacing="0" w:after="0" w:afterAutospacing="0"/>
        <w:ind w:firstLine="709"/>
        <w:jc w:val="both"/>
      </w:pPr>
      <w:r>
        <w:t xml:space="preserve">- группы раннего возраста (до 3 лет) </w:t>
      </w:r>
    </w:p>
    <w:p w:rsidR="007A6DB6" w:rsidRPr="007A6DB6" w:rsidRDefault="007A6DB6" w:rsidP="005903C8">
      <w:pPr>
        <w:pStyle w:val="a5"/>
        <w:spacing w:before="0" w:beforeAutospacing="0" w:after="0" w:afterAutospacing="0"/>
        <w:ind w:firstLine="709"/>
        <w:jc w:val="both"/>
      </w:pPr>
      <w:r w:rsidRPr="007A6DB6">
        <w:t>- младшая группа для детей от 3 до 4 лет;</w:t>
      </w:r>
    </w:p>
    <w:p w:rsidR="007A6DB6" w:rsidRPr="007A6DB6" w:rsidRDefault="007A6DB6" w:rsidP="005903C8">
      <w:pPr>
        <w:pStyle w:val="a5"/>
        <w:spacing w:before="0" w:beforeAutospacing="0" w:after="0" w:afterAutospacing="0"/>
        <w:ind w:firstLine="709"/>
        <w:jc w:val="both"/>
      </w:pPr>
      <w:r w:rsidRPr="007A6DB6">
        <w:t>- средняя группа для детей от 4 до 5 лет;</w:t>
      </w:r>
    </w:p>
    <w:p w:rsidR="007A6DB6" w:rsidRPr="007A6DB6" w:rsidRDefault="007A6DB6" w:rsidP="005903C8">
      <w:pPr>
        <w:pStyle w:val="a5"/>
        <w:spacing w:before="0" w:beforeAutospacing="0" w:after="0" w:afterAutospacing="0"/>
        <w:ind w:firstLine="709"/>
        <w:jc w:val="both"/>
      </w:pPr>
      <w:r w:rsidRPr="007A6DB6">
        <w:t>- старшая группа для детей от 5 до 6 лет;</w:t>
      </w:r>
    </w:p>
    <w:p w:rsidR="007A6DB6" w:rsidRPr="007A6DB6" w:rsidRDefault="007A6DB6" w:rsidP="005903C8">
      <w:pPr>
        <w:pStyle w:val="a5"/>
        <w:spacing w:before="0" w:beforeAutospacing="0" w:after="0" w:afterAutospacing="0"/>
        <w:ind w:firstLine="709"/>
        <w:jc w:val="both"/>
      </w:pPr>
      <w:r w:rsidRPr="007A6DB6">
        <w:t>- подготовительная к школе группа для детей от 6 до 7 лет.</w:t>
      </w:r>
    </w:p>
    <w:p w:rsidR="007A6DB6" w:rsidRDefault="007A6DB6" w:rsidP="007A6DB6">
      <w:pPr>
        <w:pStyle w:val="a5"/>
        <w:spacing w:before="0" w:beforeAutospacing="0" w:after="0" w:afterAutospacing="0"/>
        <w:jc w:val="both"/>
      </w:pPr>
      <w:r w:rsidRPr="007A6DB6">
        <w:t xml:space="preserve">           Для детей с тяжелыми нарушениями речи функциониру</w:t>
      </w:r>
      <w:r>
        <w:t>ют две</w:t>
      </w:r>
      <w:r w:rsidRPr="007A6DB6">
        <w:t xml:space="preserve"> групп</w:t>
      </w:r>
      <w:r>
        <w:t>ы</w:t>
      </w:r>
      <w:r w:rsidRPr="007A6DB6">
        <w:t xml:space="preserve"> </w:t>
      </w:r>
      <w:r>
        <w:t>компенсирующей   направленности.</w:t>
      </w:r>
    </w:p>
    <w:p w:rsidR="007A6DB6" w:rsidRDefault="007A6DB6" w:rsidP="007A6DB6">
      <w:pPr>
        <w:pStyle w:val="a5"/>
        <w:spacing w:before="0" w:beforeAutospacing="0" w:after="0" w:afterAutospacing="0"/>
        <w:ind w:firstLine="709"/>
        <w:jc w:val="both"/>
      </w:pPr>
      <w:r>
        <w:t>Д</w:t>
      </w:r>
      <w:r w:rsidRPr="007A6DB6">
        <w:t>ля  детей   с   фонетико – фонематическим недоразвитием речи и фонетическим дефектом – логопедический пункт.</w:t>
      </w:r>
    </w:p>
    <w:p w:rsidR="007A6DB6" w:rsidRPr="007A6DB6" w:rsidRDefault="007A6DB6" w:rsidP="007A6DB6">
      <w:pPr>
        <w:pStyle w:val="a5"/>
        <w:spacing w:before="0" w:beforeAutospacing="0" w:after="0" w:afterAutospacing="0"/>
        <w:ind w:firstLine="709"/>
        <w:jc w:val="both"/>
      </w:pPr>
      <w:r w:rsidRPr="007A6DB6">
        <w:rPr>
          <w:color w:val="000000"/>
        </w:rPr>
        <w:t>В основе реализации Программы  лежит комплексный подход, обеспечивающий развитие детей во всех пяти взаимодополняющих образовательных областях:</w:t>
      </w:r>
    </w:p>
    <w:p w:rsidR="007A6DB6" w:rsidRPr="007A6DB6" w:rsidRDefault="007A6DB6" w:rsidP="007A6DB6">
      <w:pPr>
        <w:pStyle w:val="a5"/>
        <w:spacing w:before="0" w:beforeAutospacing="0" w:after="0" w:afterAutospacing="0"/>
        <w:rPr>
          <w:color w:val="000000"/>
        </w:rPr>
      </w:pPr>
      <w:r w:rsidRPr="007A6DB6">
        <w:rPr>
          <w:color w:val="000000"/>
        </w:rPr>
        <w:t>- социально-коммуникативное развитие;</w:t>
      </w:r>
    </w:p>
    <w:p w:rsidR="007A6DB6" w:rsidRPr="007A6DB6" w:rsidRDefault="007A6DB6" w:rsidP="007A6DB6">
      <w:pPr>
        <w:pStyle w:val="a5"/>
        <w:spacing w:before="0" w:beforeAutospacing="0" w:after="0" w:afterAutospacing="0"/>
        <w:rPr>
          <w:color w:val="000000"/>
        </w:rPr>
      </w:pPr>
      <w:r w:rsidRPr="007A6DB6">
        <w:rPr>
          <w:color w:val="000000"/>
        </w:rPr>
        <w:t>- познавательное развитие;</w:t>
      </w:r>
    </w:p>
    <w:p w:rsidR="007A6DB6" w:rsidRPr="007A6DB6" w:rsidRDefault="007A6DB6" w:rsidP="007A6DB6">
      <w:pPr>
        <w:pStyle w:val="a5"/>
        <w:spacing w:before="0" w:beforeAutospacing="0" w:after="0" w:afterAutospacing="0"/>
        <w:rPr>
          <w:color w:val="000000"/>
        </w:rPr>
      </w:pPr>
      <w:r w:rsidRPr="007A6DB6">
        <w:rPr>
          <w:color w:val="000000"/>
        </w:rPr>
        <w:t>- речевое развитие;</w:t>
      </w:r>
    </w:p>
    <w:p w:rsidR="007A6DB6" w:rsidRPr="007A6DB6" w:rsidRDefault="007A6DB6" w:rsidP="007A6DB6">
      <w:pPr>
        <w:pStyle w:val="a5"/>
        <w:spacing w:before="0" w:beforeAutospacing="0" w:after="0" w:afterAutospacing="0"/>
        <w:rPr>
          <w:color w:val="000000"/>
        </w:rPr>
      </w:pPr>
      <w:r w:rsidRPr="007A6DB6">
        <w:rPr>
          <w:color w:val="000000"/>
        </w:rPr>
        <w:t>- художественно-эстетическое развитие;</w:t>
      </w:r>
    </w:p>
    <w:p w:rsidR="007A6DB6" w:rsidRDefault="007A6DB6" w:rsidP="007A6DB6">
      <w:pPr>
        <w:pStyle w:val="a5"/>
        <w:spacing w:before="0" w:beforeAutospacing="0" w:after="0" w:afterAutospacing="0"/>
        <w:rPr>
          <w:color w:val="000000"/>
        </w:rPr>
      </w:pPr>
      <w:r w:rsidRPr="007A6DB6">
        <w:rPr>
          <w:color w:val="000000"/>
        </w:rPr>
        <w:t>- физическое развитие</w:t>
      </w:r>
    </w:p>
    <w:p w:rsidR="008F7E72" w:rsidRDefault="008F7E72" w:rsidP="008F7E72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F7E72">
        <w:rPr>
          <w:b/>
          <w:bCs/>
          <w:color w:val="000000"/>
        </w:rPr>
        <w:t>Описание образовательной деятельности по профессиональной коррекции</w:t>
      </w:r>
      <w:bookmarkStart w:id="2" w:name="_Toc27231274"/>
      <w:r w:rsidRPr="008F7E72">
        <w:rPr>
          <w:b/>
          <w:bCs/>
          <w:color w:val="000000"/>
        </w:rPr>
        <w:t xml:space="preserve"> нарушений развития детей.</w:t>
      </w:r>
      <w:bookmarkEnd w:id="2"/>
    </w:p>
    <w:p w:rsidR="008F7E72" w:rsidRPr="008F7E72" w:rsidRDefault="008F7E72" w:rsidP="008F7E72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F7E72">
        <w:rPr>
          <w:bCs/>
          <w:color w:val="000000"/>
        </w:rPr>
        <w:t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специалистов, педагогов и семей воспитанников. 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музыкального руководителя, воспитателей и родителей дошкольников. В программе взаимодействие специалистов и родителей отражено в блоках «Интеграция усилий учителя-логопеда и воспитателей», «Взаимодействие с семьями воспитанников», а также в совместной работе всех участников образовательного процесса во всех пяти образовательных областях.</w:t>
      </w:r>
    </w:p>
    <w:p w:rsidR="008F7E72" w:rsidRPr="008F7E72" w:rsidRDefault="008F7E72" w:rsidP="008F7E72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F7E72">
        <w:rPr>
          <w:bCs/>
          <w:color w:val="000000"/>
        </w:rPr>
        <w:t>Работой по образовательной области «Речевое развитие» 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</w:t>
      </w:r>
    </w:p>
    <w:p w:rsidR="008F7E72" w:rsidRPr="008F7E72" w:rsidRDefault="008F7E72" w:rsidP="008F7E72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F7E72">
        <w:rPr>
          <w:bCs/>
          <w:color w:val="000000"/>
        </w:rPr>
        <w:t>В работе по образовательной области «Познавательное развитие» участвуют воспитатели, учитель-логопед. Учитель-логопед подключается к этой деятельности и помогает воспитателям планировать темы по ознакомлению с окружающим миром, выбрать адекватные методы и приемы работы с учетом индивидуальных особенностей и возможностей каждого ребенка с ОНР и этапа коррекционной работы.</w:t>
      </w:r>
    </w:p>
    <w:p w:rsidR="008F7E72" w:rsidRPr="008F7E72" w:rsidRDefault="008F7E72" w:rsidP="008F7E72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F7E72">
        <w:rPr>
          <w:bCs/>
          <w:color w:val="000000"/>
        </w:rPr>
        <w:t>Основными специалистами в области «Социально-коммуникативное развитие» выступают воспитатели и учитель-логопед при условии, что остальные специалисты и родители дошкольников подключаются к их работе.</w:t>
      </w:r>
    </w:p>
    <w:p w:rsidR="008F7E72" w:rsidRPr="008F7E72" w:rsidRDefault="008F7E72" w:rsidP="008F7E72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F7E72">
        <w:rPr>
          <w:bCs/>
          <w:color w:val="000000"/>
        </w:rPr>
        <w:t>В образовательной области «Художественно-эстетическое развитие» принимают участие воспитатели, музыкальный руководитель и учитель-логопед, который оказывает методическую помощь по подготовке занятий логопедической ритмикой.</w:t>
      </w:r>
    </w:p>
    <w:p w:rsidR="008F7E72" w:rsidRPr="008F7E72" w:rsidRDefault="008F7E72" w:rsidP="008F7E72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F7E72">
        <w:rPr>
          <w:bCs/>
          <w:color w:val="000000"/>
        </w:rPr>
        <w:lastRenderedPageBreak/>
        <w:t>Работу в образовательной области «Физическое развитие» осуществляют инструктор по физической культуре и воспитатели группы.</w:t>
      </w:r>
    </w:p>
    <w:p w:rsidR="008F7E72" w:rsidRPr="008F7E72" w:rsidRDefault="008F7E72" w:rsidP="008F7E72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F7E72">
        <w:rPr>
          <w:bCs/>
          <w:color w:val="000000"/>
        </w:rPr>
        <w:t>Таким образом, целостность программы обеспечивается установлением связей между образовательными областями, интеграцией усилий специалистов и родителей дошкольников. В группе компенсирующей направленности для детей с тяжелыми нарушениями речи (ОНР) коррекционное направление работы является приоритетным, так как его целью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Кроме того, все специалисты и родители дошкольников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 Воспитатели, музыкальный руководитель, инструктор по физическому воспитанию осуществляют все мероприятия, предусмотренные программой, занимаются физическим, социально-коммуникативным, познавательным, речевым, художественно-эстетическим развитием детей.</w:t>
      </w:r>
    </w:p>
    <w:p w:rsidR="0082473B" w:rsidRDefault="0082473B" w:rsidP="0082473B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8F7E72" w:rsidRPr="008F7E72" w:rsidRDefault="008F7E72" w:rsidP="008F7E72">
      <w:pPr>
        <w:widowControl w:val="0"/>
        <w:ind w:firstLine="709"/>
        <w:contextualSpacing/>
        <w:jc w:val="both"/>
        <w:rPr>
          <w:rFonts w:eastAsia="Courier New"/>
          <w:color w:val="000000"/>
        </w:rPr>
      </w:pPr>
      <w:r w:rsidRPr="008F7E72">
        <w:rPr>
          <w:rFonts w:eastAsia="Courier New"/>
          <w:color w:val="000000"/>
        </w:rPr>
        <w:t xml:space="preserve">Обязательная часть Программы соответствует ФАОП ДО, ее объем составляет не менее 60% от ее общего объема. </w:t>
      </w:r>
    </w:p>
    <w:p w:rsidR="008F7E72" w:rsidRPr="008F7E72" w:rsidRDefault="008F7E72" w:rsidP="008F7E72">
      <w:pPr>
        <w:widowControl w:val="0"/>
        <w:ind w:firstLine="709"/>
        <w:contextualSpacing/>
        <w:jc w:val="both"/>
        <w:rPr>
          <w:rFonts w:eastAsia="Courier New"/>
          <w:color w:val="000000"/>
        </w:rPr>
      </w:pPr>
      <w:r w:rsidRPr="008F7E72">
        <w:rPr>
          <w:rFonts w:eastAsia="Courier New"/>
          <w:color w:val="000000"/>
        </w:rPr>
        <w:t>Часть, формируемая участниками образовательных отношений, составляет не более 40% и ориентирована:</w:t>
      </w:r>
    </w:p>
    <w:p w:rsidR="008F7E72" w:rsidRPr="008F7E72" w:rsidRDefault="008F7E72" w:rsidP="008F7E72">
      <w:pPr>
        <w:widowControl w:val="0"/>
        <w:ind w:firstLine="709"/>
        <w:contextualSpacing/>
        <w:jc w:val="both"/>
        <w:rPr>
          <w:rFonts w:eastAsia="Courier New"/>
          <w:color w:val="000000"/>
        </w:rPr>
      </w:pPr>
      <w:r w:rsidRPr="008F7E72">
        <w:rPr>
          <w:rFonts w:eastAsia="Courier New"/>
          <w:color w:val="000000"/>
        </w:rPr>
        <w:t>- на удовлетворение особых образовательных потребностей обучающихся с нарушением ТНР;</w:t>
      </w:r>
    </w:p>
    <w:p w:rsidR="008F7E72" w:rsidRPr="008F7E72" w:rsidRDefault="008F7E72" w:rsidP="008F7E72">
      <w:pPr>
        <w:widowControl w:val="0"/>
        <w:ind w:firstLine="709"/>
        <w:contextualSpacing/>
        <w:jc w:val="both"/>
        <w:rPr>
          <w:rFonts w:eastAsia="Courier New"/>
          <w:color w:val="000000"/>
        </w:rPr>
      </w:pPr>
      <w:r w:rsidRPr="008F7E72">
        <w:rPr>
          <w:rFonts w:eastAsia="Courier New"/>
          <w:color w:val="000000"/>
        </w:rPr>
        <w:t xml:space="preserve">- на специфику (национальных, социокультурных и иных условий, в </w:t>
      </w:r>
      <w:proofErr w:type="spellStart"/>
      <w:r w:rsidRPr="008F7E72">
        <w:rPr>
          <w:rFonts w:eastAsia="Courier New"/>
          <w:color w:val="000000"/>
        </w:rPr>
        <w:t>т.ч</w:t>
      </w:r>
      <w:proofErr w:type="spellEnd"/>
      <w:r w:rsidRPr="008F7E72">
        <w:rPr>
          <w:rFonts w:eastAsia="Courier New"/>
          <w:color w:val="000000"/>
        </w:rPr>
        <w:t>. региональных, в которых осуществляется образовательная деятельность – выбрать);</w:t>
      </w:r>
    </w:p>
    <w:p w:rsidR="008F7E72" w:rsidRPr="008F7E72" w:rsidRDefault="008F7E72" w:rsidP="008F7E72">
      <w:pPr>
        <w:widowControl w:val="0"/>
        <w:ind w:firstLine="709"/>
        <w:contextualSpacing/>
        <w:jc w:val="both"/>
        <w:rPr>
          <w:rFonts w:eastAsia="Courier New"/>
          <w:color w:val="000000"/>
        </w:rPr>
      </w:pPr>
      <w:r w:rsidRPr="008F7E72">
        <w:rPr>
          <w:rFonts w:eastAsia="Courier New"/>
          <w:color w:val="000000"/>
        </w:rPr>
        <w:t>-</w:t>
      </w:r>
      <w:r w:rsidRPr="008F7E72">
        <w:rPr>
          <w:rFonts w:eastAsia="Courier New"/>
          <w:color w:val="000000"/>
          <w:lang w:val="en-US"/>
        </w:rPr>
        <w:t> </w:t>
      </w:r>
      <w:r w:rsidRPr="008F7E72">
        <w:rPr>
          <w:rFonts w:eastAsia="Courier New"/>
          <w:color w:val="000000"/>
        </w:rPr>
        <w:t xml:space="preserve">на сложившиеся традиции ДОО; </w:t>
      </w:r>
    </w:p>
    <w:p w:rsidR="008F7E72" w:rsidRDefault="008F7E72" w:rsidP="008F7E72">
      <w:pPr>
        <w:widowControl w:val="0"/>
        <w:ind w:firstLine="709"/>
        <w:contextualSpacing/>
        <w:jc w:val="both"/>
        <w:rPr>
          <w:rFonts w:eastAsia="Courier New"/>
          <w:color w:val="000000"/>
        </w:rPr>
      </w:pPr>
      <w:r w:rsidRPr="008F7E72">
        <w:rPr>
          <w:rFonts w:eastAsia="Courier New"/>
          <w:color w:val="000000"/>
        </w:rPr>
        <w:t>- 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 с ТНР, а также возможностям педагогического коллектива и ДОО в целом.</w:t>
      </w:r>
    </w:p>
    <w:p w:rsidR="008F7E72" w:rsidRPr="008F7E72" w:rsidRDefault="008F7E72" w:rsidP="008F7E72">
      <w:pPr>
        <w:widowControl w:val="0"/>
        <w:ind w:firstLine="709"/>
        <w:contextualSpacing/>
        <w:jc w:val="both"/>
        <w:rPr>
          <w:rFonts w:eastAsia="Courier New"/>
          <w:color w:val="000000"/>
        </w:rPr>
      </w:pPr>
      <w:r w:rsidRPr="008F7E72">
        <w:rPr>
          <w:rFonts w:eastAsia="Courier New"/>
          <w:color w:val="000000"/>
        </w:rPr>
        <w:t xml:space="preserve">Реализация Программы предусматривает взаимодействие с разными субъектами образовательных отношений, осуществляется с учётом общих принципов дошкольного образования и специфических принципов и подходов к формированию АОП </w:t>
      </w:r>
      <w:proofErr w:type="gramStart"/>
      <w:r w:rsidRPr="008F7E72">
        <w:rPr>
          <w:rFonts w:eastAsia="Courier New"/>
          <w:color w:val="000000"/>
        </w:rPr>
        <w:t>ДО</w:t>
      </w:r>
      <w:proofErr w:type="gramEnd"/>
      <w:r w:rsidRPr="008F7E72">
        <w:rPr>
          <w:rFonts w:eastAsia="Courier New"/>
          <w:color w:val="000000"/>
        </w:rPr>
        <w:t xml:space="preserve"> для обучающихся с ТНР.</w:t>
      </w:r>
    </w:p>
    <w:p w:rsidR="008F7E72" w:rsidRPr="008F7E72" w:rsidRDefault="008F7E72" w:rsidP="008F7E72">
      <w:pPr>
        <w:widowControl w:val="0"/>
        <w:ind w:firstLine="709"/>
        <w:contextualSpacing/>
        <w:jc w:val="both"/>
        <w:rPr>
          <w:rFonts w:eastAsia="Courier New"/>
          <w:color w:val="000000"/>
        </w:rPr>
      </w:pPr>
      <w:r w:rsidRPr="008F7E72">
        <w:rPr>
          <w:rFonts w:eastAsia="Courier New"/>
          <w:color w:val="000000"/>
        </w:rPr>
        <w:t>Программа является основой для преемственности уровней дошкольного и начального общего образования.</w:t>
      </w:r>
    </w:p>
    <w:p w:rsidR="008F7E72" w:rsidRPr="008F7E72" w:rsidRDefault="008F7E72" w:rsidP="008F7E72">
      <w:pPr>
        <w:widowControl w:val="0"/>
        <w:ind w:firstLine="709"/>
        <w:contextualSpacing/>
        <w:jc w:val="both"/>
        <w:rPr>
          <w:rFonts w:eastAsia="Courier New"/>
          <w:color w:val="000000"/>
        </w:rPr>
      </w:pPr>
    </w:p>
    <w:p w:rsidR="005903C8" w:rsidRPr="00B577C1" w:rsidRDefault="005903C8" w:rsidP="005903C8">
      <w:pPr>
        <w:ind w:firstLine="567"/>
        <w:jc w:val="both"/>
        <w:rPr>
          <w:b/>
        </w:rPr>
      </w:pPr>
      <w:r w:rsidRPr="00B577C1">
        <w:rPr>
          <w:b/>
        </w:rPr>
        <w:t xml:space="preserve">Особенности взаимодействия педагогического коллектива с семьями </w:t>
      </w:r>
      <w:proofErr w:type="gramStart"/>
      <w:r w:rsidRPr="00B577C1">
        <w:rPr>
          <w:b/>
        </w:rPr>
        <w:t>обучающихся</w:t>
      </w:r>
      <w:proofErr w:type="gramEnd"/>
    </w:p>
    <w:p w:rsidR="008F7E72" w:rsidRPr="008F7E72" w:rsidRDefault="008F7E72" w:rsidP="008F7E72">
      <w:pPr>
        <w:widowControl w:val="0"/>
        <w:ind w:firstLine="709"/>
        <w:contextualSpacing/>
        <w:jc w:val="both"/>
        <w:outlineLvl w:val="1"/>
        <w:rPr>
          <w:b/>
          <w:u w:val="single"/>
        </w:rPr>
      </w:pPr>
      <w:r w:rsidRPr="008F7E72">
        <w:rPr>
          <w:rFonts w:eastAsia="Courier New"/>
          <w:color w:val="000000"/>
        </w:rPr>
        <w:t>Важнейшим условием обеспечения целостного развития личности ребенка является развитие конструктивного взаимодействия с семьей. 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</w:t>
      </w:r>
    </w:p>
    <w:p w:rsidR="008F7E72" w:rsidRPr="008F7E72" w:rsidRDefault="008F7E72" w:rsidP="008F7E72">
      <w:pPr>
        <w:widowControl w:val="0"/>
        <w:ind w:firstLine="709"/>
        <w:contextualSpacing/>
        <w:jc w:val="both"/>
        <w:rPr>
          <w:rFonts w:eastAsia="Courier New"/>
          <w:color w:val="000000"/>
        </w:rPr>
      </w:pPr>
      <w:r w:rsidRPr="008F7E72">
        <w:rPr>
          <w:rFonts w:eastAsia="Courier New"/>
          <w:b/>
          <w:color w:val="000000"/>
        </w:rPr>
        <w:t>Цель</w:t>
      </w:r>
      <w:r w:rsidRPr="008F7E72">
        <w:rPr>
          <w:rFonts w:eastAsia="Courier New"/>
          <w:color w:val="000000"/>
        </w:rPr>
        <w:t xml:space="preserve">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8F7E72">
        <w:rPr>
          <w:rFonts w:eastAsia="Courier New"/>
          <w:color w:val="000000"/>
        </w:rPr>
        <w:t>социальн</w:t>
      </w:r>
      <w:proofErr w:type="gramStart"/>
      <w:r w:rsidRPr="008F7E72">
        <w:rPr>
          <w:rFonts w:eastAsia="Courier New"/>
          <w:color w:val="000000"/>
        </w:rPr>
        <w:t>o</w:t>
      </w:r>
      <w:proofErr w:type="spellEnd"/>
      <w:proofErr w:type="gramEnd"/>
      <w:r w:rsidRPr="008F7E72">
        <w:rPr>
          <w:rFonts w:eastAsia="Courier New"/>
          <w:color w:val="000000"/>
        </w:rPr>
        <w:t xml:space="preserve">–педагогических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8F7E72" w:rsidRPr="008F7E72" w:rsidRDefault="008F7E72" w:rsidP="008F7E72">
      <w:pPr>
        <w:widowControl w:val="0"/>
        <w:ind w:firstLine="709"/>
        <w:contextualSpacing/>
        <w:jc w:val="both"/>
        <w:rPr>
          <w:rFonts w:eastAsia="Courier New"/>
          <w:b/>
          <w:color w:val="000000"/>
        </w:rPr>
      </w:pPr>
      <w:r w:rsidRPr="008F7E72">
        <w:rPr>
          <w:rFonts w:eastAsia="Courier New"/>
          <w:b/>
          <w:color w:val="000000"/>
        </w:rPr>
        <w:t xml:space="preserve">Задачи взаимодействия детского сада с семьей: </w:t>
      </w:r>
    </w:p>
    <w:p w:rsidR="008F7E72" w:rsidRPr="008F7E72" w:rsidRDefault="008F7E72" w:rsidP="008F7E72">
      <w:pPr>
        <w:widowControl w:val="0"/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eastAsia="Courier New"/>
          <w:color w:val="000000"/>
        </w:rPr>
      </w:pPr>
      <w:r w:rsidRPr="008F7E72">
        <w:rPr>
          <w:rFonts w:eastAsia="Courier New"/>
          <w:color w:val="000000"/>
        </w:rPr>
        <w:t xml:space="preserve">изучение отношения педагогов и родителей к различным вопросам воспитания, обучения, развития детей, условий организации разнообразной деятельности </w:t>
      </w:r>
      <w:r w:rsidRPr="008F7E72">
        <w:rPr>
          <w:rFonts w:eastAsia="Courier New"/>
          <w:color w:val="000000"/>
        </w:rPr>
        <w:lastRenderedPageBreak/>
        <w:t xml:space="preserve">в детском саду и семье; </w:t>
      </w:r>
    </w:p>
    <w:p w:rsidR="008F7E72" w:rsidRPr="008F7E72" w:rsidRDefault="008F7E72" w:rsidP="008F7E72">
      <w:pPr>
        <w:widowControl w:val="0"/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eastAsia="Courier New"/>
          <w:color w:val="000000"/>
        </w:rPr>
      </w:pPr>
      <w:r w:rsidRPr="008F7E72">
        <w:rPr>
          <w:rFonts w:eastAsia="Courier New"/>
          <w:color w:val="000000"/>
        </w:rPr>
        <w:t xml:space="preserve">знакомство педагогов и родителей с лучшим опытом воспитания в детском саду и семье, а также с трудностями, возникающими в семейном воспитании дошкольников, в том числе с детьми с нарушением зрения; </w:t>
      </w:r>
    </w:p>
    <w:p w:rsidR="008F7E72" w:rsidRPr="008F7E72" w:rsidRDefault="008F7E72" w:rsidP="008F7E72">
      <w:pPr>
        <w:widowControl w:val="0"/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eastAsia="Courier New"/>
          <w:color w:val="000000"/>
        </w:rPr>
      </w:pPr>
      <w:r w:rsidRPr="008F7E72">
        <w:rPr>
          <w:rFonts w:eastAsia="Courier New"/>
          <w:color w:val="000000"/>
        </w:rPr>
        <w:t xml:space="preserve">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8F7E72" w:rsidRPr="008F7E72" w:rsidRDefault="008F7E72" w:rsidP="008F7E72">
      <w:pPr>
        <w:widowControl w:val="0"/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eastAsia="Courier New"/>
          <w:color w:val="000000"/>
        </w:rPr>
      </w:pPr>
      <w:r w:rsidRPr="008F7E72">
        <w:rPr>
          <w:rFonts w:eastAsia="Courier New"/>
          <w:color w:val="000000"/>
        </w:rPr>
        <w:t xml:space="preserve"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8F7E72" w:rsidRPr="008F7E72" w:rsidRDefault="008F7E72" w:rsidP="008F7E72">
      <w:pPr>
        <w:widowControl w:val="0"/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eastAsia="Courier New"/>
          <w:color w:val="000000"/>
        </w:rPr>
      </w:pPr>
      <w:r w:rsidRPr="008F7E72">
        <w:rPr>
          <w:rFonts w:eastAsia="Courier New"/>
          <w:color w:val="000000"/>
        </w:rPr>
        <w:t xml:space="preserve">привлечение семей воспитанников к участию в совместных с педагогами мероприятиях, организуемых в районе (городе, области); </w:t>
      </w:r>
    </w:p>
    <w:p w:rsidR="008F7E72" w:rsidRPr="008F7E72" w:rsidRDefault="008F7E72" w:rsidP="008F7E72">
      <w:pPr>
        <w:widowControl w:val="0"/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eastAsia="Courier New"/>
          <w:color w:val="000000"/>
        </w:rPr>
      </w:pPr>
      <w:r w:rsidRPr="008F7E72">
        <w:rPr>
          <w:rFonts w:eastAsia="Courier New"/>
          <w:color w:val="000000"/>
        </w:rPr>
        <w:t xml:space="preserve"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8F7E72" w:rsidRPr="008F7E72" w:rsidRDefault="008F7E72" w:rsidP="008F7E72">
      <w:pPr>
        <w:widowControl w:val="0"/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eastAsia="Courier New"/>
          <w:color w:val="000000"/>
        </w:rPr>
      </w:pPr>
      <w:r w:rsidRPr="008F7E72">
        <w:rPr>
          <w:rFonts w:eastAsia="Courier New"/>
          <w:color w:val="000000"/>
        </w:rPr>
        <w:t>способствовать формированию у родителей (законных представителей)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зрения.</w:t>
      </w:r>
    </w:p>
    <w:p w:rsidR="008F7E72" w:rsidRPr="008F7E72" w:rsidRDefault="008F7E72" w:rsidP="008F7E72">
      <w:pPr>
        <w:widowControl w:val="0"/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eastAsia="Courier New"/>
          <w:color w:val="000000"/>
        </w:rPr>
      </w:pPr>
      <w:r w:rsidRPr="008F7E72">
        <w:rPr>
          <w:rFonts w:eastAsia="Courier New"/>
          <w:color w:val="000000"/>
        </w:rPr>
        <w:t>способствовать развитию у родителей, воспитывающих ребенка с ОВЗ позитивных представлений о его личностных достижениях в освоении содержания образования в пяти образовательных областях, в преодолении трудностей развития, обусловленных негативным влиянием отсутствующего или нарушенного зрения.</w:t>
      </w:r>
    </w:p>
    <w:p w:rsidR="008F7E72" w:rsidRPr="008F7E72" w:rsidRDefault="008F7E72" w:rsidP="008F7E72">
      <w:pPr>
        <w:widowControl w:val="0"/>
        <w:ind w:firstLine="709"/>
        <w:contextualSpacing/>
        <w:jc w:val="both"/>
        <w:rPr>
          <w:rFonts w:eastAsia="Courier New"/>
          <w:b/>
          <w:color w:val="000000"/>
        </w:rPr>
      </w:pPr>
      <w:r w:rsidRPr="008F7E72">
        <w:rPr>
          <w:rFonts w:eastAsia="Courier New"/>
          <w:b/>
          <w:color w:val="000000"/>
        </w:rPr>
        <w:t>Принципы работы с семьей:</w:t>
      </w:r>
    </w:p>
    <w:p w:rsidR="008F7E72" w:rsidRPr="008F7E72" w:rsidRDefault="008F7E72" w:rsidP="008F7E72">
      <w:pPr>
        <w:widowControl w:val="0"/>
        <w:numPr>
          <w:ilvl w:val="0"/>
          <w:numId w:val="21"/>
        </w:numPr>
        <w:spacing w:line="276" w:lineRule="auto"/>
        <w:ind w:left="0" w:firstLine="709"/>
        <w:contextualSpacing/>
        <w:jc w:val="both"/>
        <w:rPr>
          <w:rFonts w:eastAsia="Courier New"/>
          <w:color w:val="000000"/>
        </w:rPr>
      </w:pPr>
      <w:r w:rsidRPr="008F7E72">
        <w:rPr>
          <w:rFonts w:eastAsia="Courier New"/>
          <w:color w:val="000000"/>
        </w:rPr>
        <w:t>Активность педагога</w:t>
      </w:r>
    </w:p>
    <w:p w:rsidR="008F7E72" w:rsidRPr="008F7E72" w:rsidRDefault="008F7E72" w:rsidP="008F7E72">
      <w:pPr>
        <w:widowControl w:val="0"/>
        <w:numPr>
          <w:ilvl w:val="0"/>
          <w:numId w:val="21"/>
        </w:numPr>
        <w:spacing w:line="276" w:lineRule="auto"/>
        <w:ind w:left="0" w:firstLine="709"/>
        <w:contextualSpacing/>
        <w:jc w:val="both"/>
        <w:rPr>
          <w:rFonts w:eastAsia="Courier New"/>
          <w:color w:val="000000"/>
        </w:rPr>
      </w:pPr>
      <w:r w:rsidRPr="008F7E72">
        <w:rPr>
          <w:rFonts w:eastAsia="Courier New"/>
          <w:color w:val="000000"/>
        </w:rPr>
        <w:t>Дифференцированный подход к родителям</w:t>
      </w:r>
    </w:p>
    <w:p w:rsidR="008F7E72" w:rsidRPr="008F7E72" w:rsidRDefault="008F7E72" w:rsidP="008F7E72">
      <w:pPr>
        <w:widowControl w:val="0"/>
        <w:numPr>
          <w:ilvl w:val="0"/>
          <w:numId w:val="21"/>
        </w:numPr>
        <w:spacing w:line="276" w:lineRule="auto"/>
        <w:ind w:left="0" w:firstLine="709"/>
        <w:contextualSpacing/>
        <w:jc w:val="both"/>
        <w:rPr>
          <w:rFonts w:eastAsia="Courier New"/>
          <w:color w:val="000000"/>
        </w:rPr>
      </w:pPr>
      <w:r w:rsidRPr="008F7E72">
        <w:rPr>
          <w:rFonts w:eastAsia="Courier New"/>
          <w:color w:val="000000"/>
        </w:rPr>
        <w:t>Системность работы</w:t>
      </w:r>
    </w:p>
    <w:p w:rsidR="008F7E72" w:rsidRPr="008F7E72" w:rsidRDefault="008F7E72" w:rsidP="008F7E72">
      <w:pPr>
        <w:widowControl w:val="0"/>
        <w:numPr>
          <w:ilvl w:val="0"/>
          <w:numId w:val="21"/>
        </w:numPr>
        <w:spacing w:line="276" w:lineRule="auto"/>
        <w:ind w:left="0" w:firstLine="709"/>
        <w:contextualSpacing/>
        <w:jc w:val="both"/>
        <w:rPr>
          <w:rFonts w:eastAsia="Courier New"/>
          <w:color w:val="000000"/>
        </w:rPr>
      </w:pPr>
      <w:r w:rsidRPr="008F7E72">
        <w:rPr>
          <w:rFonts w:eastAsia="Courier New"/>
          <w:color w:val="000000"/>
        </w:rPr>
        <w:t>Продуктивность встреч с родителями</w:t>
      </w:r>
    </w:p>
    <w:p w:rsidR="008F7E72" w:rsidRPr="008F7E72" w:rsidRDefault="008F7E72" w:rsidP="008F7E72">
      <w:pPr>
        <w:widowControl w:val="0"/>
        <w:ind w:firstLine="709"/>
        <w:contextualSpacing/>
        <w:jc w:val="both"/>
        <w:rPr>
          <w:rFonts w:eastAsia="Courier New"/>
          <w:b/>
          <w:color w:val="000000"/>
        </w:rPr>
      </w:pPr>
      <w:r w:rsidRPr="008F7E72">
        <w:rPr>
          <w:rFonts w:eastAsia="Courier New"/>
          <w:b/>
          <w:color w:val="000000"/>
        </w:rPr>
        <w:t>Принципы обучения родителей:</w:t>
      </w:r>
    </w:p>
    <w:p w:rsidR="008F7E72" w:rsidRPr="008F7E72" w:rsidRDefault="008F7E72" w:rsidP="008F7E72">
      <w:pPr>
        <w:widowControl w:val="0"/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rFonts w:eastAsia="Courier New"/>
          <w:color w:val="000000"/>
        </w:rPr>
      </w:pPr>
      <w:r w:rsidRPr="008F7E72">
        <w:rPr>
          <w:rFonts w:eastAsia="Courier New"/>
          <w:color w:val="000000"/>
        </w:rPr>
        <w:t xml:space="preserve">целенаправленности — ориентации на цели и приоритетные задачи образования родителей; </w:t>
      </w:r>
    </w:p>
    <w:p w:rsidR="008F7E72" w:rsidRPr="008F7E72" w:rsidRDefault="008F7E72" w:rsidP="008F7E72">
      <w:pPr>
        <w:widowControl w:val="0"/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rFonts w:eastAsia="Courier New"/>
          <w:color w:val="000000"/>
        </w:rPr>
      </w:pPr>
      <w:r w:rsidRPr="008F7E72">
        <w:rPr>
          <w:rFonts w:eastAsia="Courier New"/>
          <w:color w:val="000000"/>
        </w:rPr>
        <w:t xml:space="preserve">адресности — учета образовательных потребностей родителей; </w:t>
      </w:r>
    </w:p>
    <w:p w:rsidR="008F7E72" w:rsidRPr="008F7E72" w:rsidRDefault="008F7E72" w:rsidP="008F7E72">
      <w:pPr>
        <w:widowControl w:val="0"/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rFonts w:eastAsia="Courier New"/>
          <w:color w:val="000000"/>
        </w:rPr>
      </w:pPr>
      <w:r w:rsidRPr="008F7E72">
        <w:rPr>
          <w:rFonts w:eastAsia="Courier New"/>
          <w:color w:val="000000"/>
        </w:rPr>
        <w:t xml:space="preserve">доступности — учета возможностей родителей освоить предусмотренный программой учебный материал; </w:t>
      </w:r>
    </w:p>
    <w:p w:rsidR="008F7E72" w:rsidRPr="008F7E72" w:rsidRDefault="008F7E72" w:rsidP="008F7E72">
      <w:pPr>
        <w:widowControl w:val="0"/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rFonts w:eastAsia="Courier New"/>
          <w:color w:val="000000"/>
        </w:rPr>
      </w:pPr>
      <w:r w:rsidRPr="008F7E72">
        <w:rPr>
          <w:rFonts w:eastAsia="Courier New"/>
          <w:color w:val="000000"/>
        </w:rPr>
        <w:t xml:space="preserve">индивидуализации — преобразования содержания, методов обучения и темпов освоения программы в зависимости от реального уровня знаний и умений родителей; </w:t>
      </w:r>
    </w:p>
    <w:p w:rsidR="008F7E72" w:rsidRPr="008F7E72" w:rsidRDefault="008F7E72" w:rsidP="008F7E72">
      <w:pPr>
        <w:widowControl w:val="0"/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rFonts w:eastAsia="Courier New"/>
          <w:color w:val="000000"/>
        </w:rPr>
      </w:pPr>
      <w:r w:rsidRPr="008F7E72">
        <w:rPr>
          <w:rFonts w:eastAsia="Courier New"/>
          <w:color w:val="000000"/>
        </w:rPr>
        <w:t xml:space="preserve">участия заинтересованных сторон (педагогов и родителей) в инициировании, обсуждении и принятии решений, касающихся содержания образовательных программ и его корректировки. </w:t>
      </w:r>
    </w:p>
    <w:p w:rsidR="008F7E72" w:rsidRPr="008F7E72" w:rsidRDefault="008F7E72" w:rsidP="008F7E72">
      <w:pPr>
        <w:widowControl w:val="0"/>
        <w:ind w:firstLine="709"/>
        <w:contextualSpacing/>
        <w:jc w:val="both"/>
        <w:rPr>
          <w:rFonts w:eastAsia="Courier New"/>
          <w:b/>
          <w:color w:val="000000"/>
        </w:rPr>
      </w:pPr>
      <w:r w:rsidRPr="008F7E72">
        <w:rPr>
          <w:rFonts w:eastAsia="Courier New"/>
          <w:b/>
          <w:color w:val="000000"/>
        </w:rPr>
        <w:t xml:space="preserve">Направление работы с семьей </w:t>
      </w:r>
    </w:p>
    <w:p w:rsidR="008F7E72" w:rsidRPr="008F7E72" w:rsidRDefault="008F7E72" w:rsidP="008F7E72">
      <w:pPr>
        <w:widowControl w:val="0"/>
        <w:numPr>
          <w:ilvl w:val="0"/>
          <w:numId w:val="23"/>
        </w:numPr>
        <w:spacing w:line="276" w:lineRule="auto"/>
        <w:ind w:left="0" w:firstLine="709"/>
        <w:contextualSpacing/>
        <w:jc w:val="both"/>
        <w:rPr>
          <w:rFonts w:eastAsia="Courier New"/>
          <w:color w:val="000000"/>
        </w:rPr>
      </w:pPr>
      <w:r w:rsidRPr="008F7E72">
        <w:rPr>
          <w:rFonts w:eastAsia="Courier New"/>
          <w:color w:val="000000"/>
        </w:rPr>
        <w:t>Совместная деятельность с родителями</w:t>
      </w:r>
    </w:p>
    <w:p w:rsidR="008F7E72" w:rsidRPr="008F7E72" w:rsidRDefault="008F7E72" w:rsidP="008F7E72">
      <w:pPr>
        <w:widowControl w:val="0"/>
        <w:numPr>
          <w:ilvl w:val="0"/>
          <w:numId w:val="23"/>
        </w:numPr>
        <w:spacing w:line="276" w:lineRule="auto"/>
        <w:ind w:left="0" w:firstLine="709"/>
        <w:contextualSpacing/>
        <w:jc w:val="both"/>
        <w:rPr>
          <w:rFonts w:eastAsia="Courier New"/>
          <w:color w:val="000000"/>
        </w:rPr>
      </w:pPr>
      <w:r w:rsidRPr="008F7E72">
        <w:rPr>
          <w:rFonts w:eastAsia="Courier New"/>
          <w:color w:val="000000"/>
        </w:rPr>
        <w:t>Обучение родителей</w:t>
      </w:r>
    </w:p>
    <w:p w:rsidR="008F7E72" w:rsidRPr="008F7E72" w:rsidRDefault="008F7E72" w:rsidP="008F7E72">
      <w:pPr>
        <w:widowControl w:val="0"/>
        <w:numPr>
          <w:ilvl w:val="0"/>
          <w:numId w:val="23"/>
        </w:numPr>
        <w:spacing w:line="276" w:lineRule="auto"/>
        <w:ind w:left="0" w:firstLine="709"/>
        <w:contextualSpacing/>
        <w:jc w:val="both"/>
        <w:rPr>
          <w:rFonts w:eastAsia="Courier New"/>
          <w:color w:val="000000"/>
        </w:rPr>
      </w:pPr>
      <w:r w:rsidRPr="008F7E72">
        <w:rPr>
          <w:rFonts w:eastAsia="Courier New"/>
          <w:color w:val="000000"/>
        </w:rPr>
        <w:t>Консультирование родителей</w:t>
      </w:r>
    </w:p>
    <w:p w:rsidR="008F7E72" w:rsidRPr="008F7E72" w:rsidRDefault="008F7E72" w:rsidP="008F7E72">
      <w:pPr>
        <w:widowControl w:val="0"/>
        <w:numPr>
          <w:ilvl w:val="0"/>
          <w:numId w:val="23"/>
        </w:numPr>
        <w:spacing w:line="276" w:lineRule="auto"/>
        <w:ind w:left="0" w:firstLine="709"/>
        <w:contextualSpacing/>
        <w:jc w:val="both"/>
        <w:rPr>
          <w:rFonts w:eastAsia="Courier New"/>
          <w:color w:val="000000"/>
        </w:rPr>
      </w:pPr>
      <w:r w:rsidRPr="008F7E72">
        <w:rPr>
          <w:rFonts w:eastAsia="Courier New"/>
          <w:color w:val="000000"/>
        </w:rPr>
        <w:t>Просвещение родителей</w:t>
      </w:r>
    </w:p>
    <w:p w:rsidR="008F7E72" w:rsidRPr="008F7E72" w:rsidRDefault="008F7E72" w:rsidP="008F7E72">
      <w:pPr>
        <w:widowControl w:val="0"/>
        <w:numPr>
          <w:ilvl w:val="0"/>
          <w:numId w:val="23"/>
        </w:numPr>
        <w:spacing w:line="276" w:lineRule="auto"/>
        <w:ind w:left="0" w:firstLine="709"/>
        <w:contextualSpacing/>
        <w:jc w:val="both"/>
        <w:rPr>
          <w:rFonts w:eastAsia="Courier New"/>
          <w:color w:val="000000"/>
        </w:rPr>
      </w:pPr>
      <w:r w:rsidRPr="008F7E72">
        <w:rPr>
          <w:rFonts w:eastAsia="Courier New"/>
          <w:color w:val="000000"/>
        </w:rPr>
        <w:t>Информирование родителей</w:t>
      </w:r>
    </w:p>
    <w:p w:rsidR="008F7E72" w:rsidRDefault="008F7E72" w:rsidP="008F7E72">
      <w:pPr>
        <w:pStyle w:val="a7"/>
        <w:widowControl w:val="0"/>
        <w:jc w:val="both"/>
        <w:rPr>
          <w:rFonts w:eastAsia="Courier New"/>
          <w:b/>
          <w:color w:val="000000"/>
        </w:rPr>
      </w:pPr>
      <w:r w:rsidRPr="008F7E72">
        <w:rPr>
          <w:rFonts w:eastAsia="Courier New"/>
          <w:b/>
          <w:color w:val="000000"/>
        </w:rPr>
        <w:t>Формы работы с семьей</w:t>
      </w:r>
    </w:p>
    <w:p w:rsidR="008F7E72" w:rsidRDefault="008F7E72" w:rsidP="008F7E72">
      <w:pPr>
        <w:widowControl w:val="0"/>
        <w:suppressAutoHyphens/>
        <w:spacing w:line="276" w:lineRule="auto"/>
        <w:ind w:left="709"/>
        <w:contextualSpacing/>
        <w:jc w:val="both"/>
        <w:rPr>
          <w:rFonts w:eastAsia="Courier New"/>
          <w:bCs/>
          <w:iCs/>
          <w:color w:val="000000"/>
        </w:rPr>
      </w:pPr>
    </w:p>
    <w:p w:rsidR="008F7E72" w:rsidRPr="008F7E72" w:rsidRDefault="008F7E72" w:rsidP="008F7E72">
      <w:pPr>
        <w:widowControl w:val="0"/>
        <w:suppressAutoHyphens/>
        <w:spacing w:line="276" w:lineRule="auto"/>
        <w:ind w:left="709"/>
        <w:contextualSpacing/>
        <w:jc w:val="both"/>
        <w:rPr>
          <w:rFonts w:eastAsia="Courier New"/>
          <w:bCs/>
          <w:iCs/>
          <w:color w:val="000000"/>
        </w:rPr>
      </w:pPr>
    </w:p>
    <w:tbl>
      <w:tblPr>
        <w:tblW w:w="489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5"/>
        <w:gridCol w:w="2981"/>
        <w:gridCol w:w="4280"/>
      </w:tblGrid>
      <w:tr w:rsidR="008F7E72" w:rsidRPr="008F7E72" w:rsidTr="00AB3C43">
        <w:tc>
          <w:tcPr>
            <w:tcW w:w="1123" w:type="pct"/>
          </w:tcPr>
          <w:p w:rsidR="008F7E72" w:rsidRPr="008F7E72" w:rsidRDefault="008F7E72" w:rsidP="008F7E72">
            <w:pPr>
              <w:suppressAutoHyphens/>
              <w:contextualSpacing/>
              <w:jc w:val="center"/>
              <w:rPr>
                <w:b/>
              </w:rPr>
            </w:pPr>
            <w:r w:rsidRPr="008F7E72">
              <w:rPr>
                <w:b/>
              </w:rPr>
              <w:t>наименование</w:t>
            </w:r>
          </w:p>
        </w:tc>
        <w:tc>
          <w:tcPr>
            <w:tcW w:w="1591" w:type="pct"/>
          </w:tcPr>
          <w:p w:rsidR="008F7E72" w:rsidRPr="008F7E72" w:rsidRDefault="008F7E72" w:rsidP="008F7E72">
            <w:pPr>
              <w:suppressAutoHyphens/>
              <w:contextualSpacing/>
              <w:jc w:val="center"/>
              <w:rPr>
                <w:b/>
              </w:rPr>
            </w:pPr>
            <w:r w:rsidRPr="008F7E72">
              <w:rPr>
                <w:b/>
              </w:rPr>
              <w:t>Цель используемой формы</w:t>
            </w:r>
          </w:p>
        </w:tc>
        <w:tc>
          <w:tcPr>
            <w:tcW w:w="2285" w:type="pct"/>
          </w:tcPr>
          <w:p w:rsidR="008F7E72" w:rsidRPr="008F7E72" w:rsidRDefault="008F7E72" w:rsidP="008F7E72">
            <w:pPr>
              <w:suppressAutoHyphens/>
              <w:contextualSpacing/>
              <w:jc w:val="center"/>
              <w:rPr>
                <w:b/>
              </w:rPr>
            </w:pPr>
            <w:r w:rsidRPr="008F7E72">
              <w:rPr>
                <w:b/>
              </w:rPr>
              <w:t>Формы проведения</w:t>
            </w:r>
          </w:p>
        </w:tc>
      </w:tr>
      <w:tr w:rsidR="008F7E72" w:rsidRPr="008F7E72" w:rsidTr="00AB3C43">
        <w:tc>
          <w:tcPr>
            <w:tcW w:w="1123" w:type="pct"/>
          </w:tcPr>
          <w:p w:rsidR="008F7E72" w:rsidRPr="008F7E72" w:rsidRDefault="008F7E72" w:rsidP="00AB3C43">
            <w:pPr>
              <w:suppressAutoHyphens/>
              <w:contextualSpacing/>
              <w:jc w:val="both"/>
              <w:rPr>
                <w:b/>
                <w:sz w:val="20"/>
                <w:szCs w:val="20"/>
              </w:rPr>
            </w:pPr>
            <w:r w:rsidRPr="008F7E72">
              <w:rPr>
                <w:b/>
                <w:sz w:val="20"/>
                <w:szCs w:val="20"/>
              </w:rPr>
              <w:t xml:space="preserve">Информационно-аналитические </w:t>
            </w:r>
          </w:p>
          <w:p w:rsidR="008F7E72" w:rsidRPr="008F7E72" w:rsidRDefault="008F7E72" w:rsidP="00AB3C43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91" w:type="pct"/>
          </w:tcPr>
          <w:p w:rsidR="008F7E72" w:rsidRPr="008F7E72" w:rsidRDefault="008F7E72" w:rsidP="00AB3C43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8F7E72">
              <w:rPr>
                <w:sz w:val="20"/>
                <w:szCs w:val="20"/>
              </w:rPr>
              <w:t>Выявление интересов, потребностей, запросов родителей, уровня их педагогической грамотности, семейных ценностей</w:t>
            </w:r>
          </w:p>
        </w:tc>
        <w:tc>
          <w:tcPr>
            <w:tcW w:w="2285" w:type="pct"/>
          </w:tcPr>
          <w:p w:rsidR="008F7E72" w:rsidRPr="008F7E72" w:rsidRDefault="008F7E72" w:rsidP="00AB3C4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F7E72">
              <w:rPr>
                <w:sz w:val="20"/>
                <w:szCs w:val="20"/>
              </w:rPr>
              <w:t>анкетирование;</w:t>
            </w:r>
          </w:p>
          <w:p w:rsidR="008F7E72" w:rsidRPr="008F7E72" w:rsidRDefault="008F7E72" w:rsidP="00AB3C4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F7E72">
              <w:rPr>
                <w:sz w:val="20"/>
                <w:szCs w:val="20"/>
              </w:rPr>
              <w:t>опрос;</w:t>
            </w:r>
          </w:p>
          <w:p w:rsidR="008F7E72" w:rsidRPr="008F7E72" w:rsidRDefault="008F7E72" w:rsidP="00AB3C4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F7E72">
              <w:rPr>
                <w:sz w:val="20"/>
                <w:szCs w:val="20"/>
              </w:rPr>
              <w:t>"почтовый ящик",</w:t>
            </w:r>
          </w:p>
          <w:p w:rsidR="008F7E72" w:rsidRPr="008F7E72" w:rsidRDefault="008F7E72" w:rsidP="00AB3C4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F7E72">
              <w:rPr>
                <w:sz w:val="20"/>
                <w:szCs w:val="20"/>
              </w:rPr>
              <w:t>социологическое обследование по определению социального статуса семьи;</w:t>
            </w:r>
          </w:p>
          <w:p w:rsidR="008F7E72" w:rsidRPr="008F7E72" w:rsidRDefault="008F7E72" w:rsidP="00AB3C4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F7E72">
              <w:rPr>
                <w:sz w:val="20"/>
                <w:szCs w:val="20"/>
              </w:rPr>
              <w:t>беседы (администрация, воспитатели, специалисты)</w:t>
            </w:r>
          </w:p>
          <w:p w:rsidR="008F7E72" w:rsidRPr="008F7E72" w:rsidRDefault="008F7E72" w:rsidP="00AB3C4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F7E72">
              <w:rPr>
                <w:bCs/>
                <w:sz w:val="20"/>
                <w:szCs w:val="20"/>
                <w:lang w:eastAsia="ar-SA"/>
              </w:rPr>
              <w:t>проведение мониторинга потребностей семей в дополнительных услугах.</w:t>
            </w:r>
          </w:p>
        </w:tc>
      </w:tr>
      <w:tr w:rsidR="008F7E72" w:rsidRPr="008F7E72" w:rsidTr="00AB3C43">
        <w:trPr>
          <w:trHeight w:val="4829"/>
        </w:trPr>
        <w:tc>
          <w:tcPr>
            <w:tcW w:w="1123" w:type="pct"/>
            <w:tcBorders>
              <w:bottom w:val="single" w:sz="4" w:space="0" w:color="auto"/>
            </w:tcBorders>
          </w:tcPr>
          <w:p w:rsidR="008F7E72" w:rsidRPr="008F7E72" w:rsidRDefault="008F7E72" w:rsidP="00AB3C43">
            <w:pPr>
              <w:suppressAutoHyphens/>
              <w:contextualSpacing/>
              <w:jc w:val="both"/>
              <w:rPr>
                <w:b/>
                <w:sz w:val="20"/>
                <w:szCs w:val="20"/>
              </w:rPr>
            </w:pPr>
            <w:r w:rsidRPr="008F7E72">
              <w:rPr>
                <w:b/>
                <w:bCs/>
                <w:iCs/>
                <w:sz w:val="20"/>
                <w:szCs w:val="20"/>
              </w:rPr>
              <w:t>Наглядно-информационные</w:t>
            </w:r>
          </w:p>
          <w:p w:rsidR="008F7E72" w:rsidRPr="008F7E72" w:rsidRDefault="008F7E72" w:rsidP="00AB3C43">
            <w:pPr>
              <w:suppressAutoHyphens/>
              <w:contextualSpacing/>
              <w:jc w:val="both"/>
              <w:rPr>
                <w:b/>
                <w:sz w:val="20"/>
                <w:szCs w:val="20"/>
              </w:rPr>
            </w:pPr>
          </w:p>
          <w:p w:rsidR="008F7E72" w:rsidRPr="008F7E72" w:rsidRDefault="008F7E72" w:rsidP="00AB3C43">
            <w:pPr>
              <w:suppressAutoHyphens/>
              <w:contextualSpacing/>
              <w:jc w:val="both"/>
              <w:rPr>
                <w:b/>
                <w:sz w:val="20"/>
                <w:szCs w:val="20"/>
              </w:rPr>
            </w:pPr>
          </w:p>
          <w:p w:rsidR="008F7E72" w:rsidRPr="008F7E72" w:rsidRDefault="008F7E72" w:rsidP="00AB3C43">
            <w:pPr>
              <w:suppressAutoHyphens/>
              <w:contextualSpacing/>
              <w:jc w:val="both"/>
              <w:rPr>
                <w:b/>
                <w:sz w:val="20"/>
                <w:szCs w:val="20"/>
              </w:rPr>
            </w:pPr>
          </w:p>
          <w:p w:rsidR="008F7E72" w:rsidRPr="008F7E72" w:rsidRDefault="008F7E72" w:rsidP="00AB3C43">
            <w:pPr>
              <w:suppressAutoHyphens/>
              <w:contextualSpacing/>
              <w:jc w:val="both"/>
              <w:rPr>
                <w:b/>
                <w:sz w:val="20"/>
                <w:szCs w:val="20"/>
              </w:rPr>
            </w:pPr>
          </w:p>
          <w:p w:rsidR="008F7E72" w:rsidRPr="008F7E72" w:rsidRDefault="008F7E72" w:rsidP="00AB3C43">
            <w:pPr>
              <w:suppressAutoHyphens/>
              <w:contextualSpacing/>
              <w:jc w:val="both"/>
              <w:rPr>
                <w:b/>
                <w:sz w:val="20"/>
                <w:szCs w:val="20"/>
              </w:rPr>
            </w:pPr>
          </w:p>
          <w:p w:rsidR="008F7E72" w:rsidRPr="008F7E72" w:rsidRDefault="008F7E72" w:rsidP="00AB3C43">
            <w:pPr>
              <w:suppressAutoHyphens/>
              <w:contextualSpacing/>
              <w:jc w:val="both"/>
              <w:rPr>
                <w:b/>
                <w:sz w:val="20"/>
                <w:szCs w:val="20"/>
              </w:rPr>
            </w:pPr>
          </w:p>
          <w:p w:rsidR="008F7E72" w:rsidRPr="008F7E72" w:rsidRDefault="008F7E72" w:rsidP="00AB3C43">
            <w:pPr>
              <w:suppressAutoHyphens/>
              <w:contextualSpacing/>
              <w:jc w:val="both"/>
              <w:rPr>
                <w:b/>
                <w:sz w:val="20"/>
                <w:szCs w:val="20"/>
              </w:rPr>
            </w:pPr>
          </w:p>
          <w:p w:rsidR="008F7E72" w:rsidRPr="008F7E72" w:rsidRDefault="008F7E72" w:rsidP="00AB3C43">
            <w:pPr>
              <w:suppressAutoHyphens/>
              <w:contextualSpacing/>
              <w:jc w:val="both"/>
              <w:rPr>
                <w:b/>
                <w:sz w:val="20"/>
                <w:szCs w:val="20"/>
              </w:rPr>
            </w:pPr>
          </w:p>
          <w:p w:rsidR="008F7E72" w:rsidRPr="008F7E72" w:rsidRDefault="008F7E72" w:rsidP="00AB3C43">
            <w:pPr>
              <w:suppressAutoHyphens/>
              <w:contextualSpacing/>
              <w:jc w:val="both"/>
              <w:rPr>
                <w:b/>
                <w:sz w:val="20"/>
                <w:szCs w:val="20"/>
              </w:rPr>
            </w:pPr>
          </w:p>
          <w:p w:rsidR="008F7E72" w:rsidRPr="008F7E72" w:rsidRDefault="008F7E72" w:rsidP="00AB3C43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91" w:type="pct"/>
            <w:vMerge w:val="restart"/>
          </w:tcPr>
          <w:p w:rsidR="008F7E72" w:rsidRPr="008F7E72" w:rsidRDefault="008F7E72" w:rsidP="00AB3C43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8F7E72">
              <w:rPr>
                <w:sz w:val="20"/>
                <w:szCs w:val="20"/>
              </w:rPr>
      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детей.</w:t>
            </w:r>
          </w:p>
          <w:p w:rsidR="008F7E72" w:rsidRPr="008F7E72" w:rsidRDefault="008F7E72" w:rsidP="00AB3C43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8F7E72">
              <w:rPr>
                <w:sz w:val="20"/>
                <w:szCs w:val="20"/>
              </w:rPr>
              <w:t>Привлечение родителей к совместному творчеству  и сотрудничеству в рамках образовательного процесса</w:t>
            </w:r>
          </w:p>
        </w:tc>
        <w:tc>
          <w:tcPr>
            <w:tcW w:w="2285" w:type="pct"/>
            <w:tcBorders>
              <w:bottom w:val="single" w:sz="4" w:space="0" w:color="auto"/>
            </w:tcBorders>
          </w:tcPr>
          <w:p w:rsidR="008F7E72" w:rsidRPr="008F7E72" w:rsidRDefault="008F7E72" w:rsidP="00AB3C43">
            <w:pPr>
              <w:widowControl w:val="0"/>
              <w:suppressAutoHyphens/>
              <w:contextualSpacing/>
              <w:jc w:val="both"/>
              <w:rPr>
                <w:rFonts w:eastAsia="Courier New"/>
                <w:bCs/>
                <w:color w:val="000000"/>
                <w:sz w:val="20"/>
                <w:szCs w:val="20"/>
              </w:rPr>
            </w:pPr>
            <w:r w:rsidRPr="008F7E72">
              <w:rPr>
                <w:rFonts w:eastAsia="Courier New"/>
                <w:bCs/>
                <w:color w:val="000000"/>
                <w:sz w:val="20"/>
                <w:szCs w:val="20"/>
              </w:rPr>
              <w:t>визитная карточка учреждения;</w:t>
            </w:r>
          </w:p>
          <w:p w:rsidR="008F7E72" w:rsidRPr="008F7E72" w:rsidRDefault="008F7E72" w:rsidP="00AB3C4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F7E72">
              <w:rPr>
                <w:sz w:val="20"/>
                <w:szCs w:val="20"/>
              </w:rPr>
              <w:t>информационные стенды,</w:t>
            </w:r>
          </w:p>
          <w:p w:rsidR="008F7E72" w:rsidRPr="008F7E72" w:rsidRDefault="008F7E72" w:rsidP="00AB3C4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F7E72">
              <w:rPr>
                <w:sz w:val="20"/>
                <w:szCs w:val="20"/>
              </w:rPr>
              <w:t>фотовыставки;</w:t>
            </w:r>
          </w:p>
          <w:p w:rsidR="008F7E72" w:rsidRPr="008F7E72" w:rsidRDefault="008F7E72" w:rsidP="00AB3C43">
            <w:pPr>
              <w:widowControl w:val="0"/>
              <w:suppressAutoHyphens/>
              <w:contextualSpacing/>
              <w:jc w:val="both"/>
              <w:rPr>
                <w:rFonts w:eastAsia="Courier New"/>
                <w:bCs/>
                <w:color w:val="000000"/>
                <w:sz w:val="20"/>
                <w:szCs w:val="20"/>
              </w:rPr>
            </w:pPr>
            <w:r w:rsidRPr="008F7E72">
              <w:rPr>
                <w:rFonts w:eastAsia="Courier New"/>
                <w:bCs/>
                <w:color w:val="000000"/>
                <w:sz w:val="20"/>
                <w:szCs w:val="20"/>
              </w:rPr>
              <w:t>выставки детских работ;</w:t>
            </w:r>
          </w:p>
          <w:p w:rsidR="008F7E72" w:rsidRPr="008F7E72" w:rsidRDefault="008F7E72" w:rsidP="00AB3C43">
            <w:pPr>
              <w:widowControl w:val="0"/>
              <w:suppressAutoHyphens/>
              <w:contextualSpacing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F7E72">
              <w:rPr>
                <w:rFonts w:eastAsia="Courier New"/>
                <w:bCs/>
                <w:color w:val="000000"/>
                <w:sz w:val="20"/>
                <w:szCs w:val="20"/>
              </w:rPr>
              <w:t>выставки совместного творчества детей и родителей;</w:t>
            </w:r>
          </w:p>
          <w:p w:rsidR="008F7E72" w:rsidRPr="008F7E72" w:rsidRDefault="008F7E72" w:rsidP="00AB3C43">
            <w:pPr>
              <w:widowControl w:val="0"/>
              <w:suppressAutoHyphens/>
              <w:contextualSpacing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F7E72">
              <w:rPr>
                <w:rFonts w:eastAsia="Courier New"/>
                <w:bCs/>
                <w:color w:val="000000"/>
                <w:sz w:val="20"/>
                <w:szCs w:val="20"/>
              </w:rPr>
              <w:t>объявления;</w:t>
            </w:r>
          </w:p>
          <w:p w:rsidR="008F7E72" w:rsidRPr="008F7E72" w:rsidRDefault="008F7E72" w:rsidP="00AB3C4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F7E72">
              <w:rPr>
                <w:bCs/>
                <w:sz w:val="20"/>
                <w:szCs w:val="20"/>
                <w:lang w:eastAsia="ar-SA"/>
              </w:rPr>
              <w:t>индивидуальные записки;</w:t>
            </w:r>
          </w:p>
          <w:p w:rsidR="008F7E72" w:rsidRPr="008F7E72" w:rsidRDefault="008F7E72" w:rsidP="00AB3C4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F7E72">
              <w:rPr>
                <w:sz w:val="20"/>
                <w:szCs w:val="20"/>
              </w:rPr>
              <w:t>памятки, папки-передвижки;</w:t>
            </w:r>
          </w:p>
          <w:p w:rsidR="008F7E72" w:rsidRPr="008F7E72" w:rsidRDefault="008F7E72" w:rsidP="00AB3C43">
            <w:pPr>
              <w:widowControl w:val="0"/>
              <w:suppressAutoHyphens/>
              <w:contextualSpacing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F7E72">
              <w:rPr>
                <w:rFonts w:eastAsia="Courier New"/>
                <w:bCs/>
                <w:color w:val="000000"/>
                <w:sz w:val="20"/>
                <w:szCs w:val="20"/>
              </w:rPr>
              <w:t>рекламные буклеты;</w:t>
            </w:r>
          </w:p>
        </w:tc>
      </w:tr>
      <w:tr w:rsidR="008F7E72" w:rsidRPr="008F7E72" w:rsidTr="00AB3C43">
        <w:trPr>
          <w:trHeight w:val="3533"/>
        </w:trPr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</w:tcPr>
          <w:p w:rsidR="008F7E72" w:rsidRPr="008F7E72" w:rsidRDefault="008F7E72" w:rsidP="00AB3C43">
            <w:pPr>
              <w:suppressAutoHyphens/>
              <w:contextualSpacing/>
              <w:jc w:val="both"/>
              <w:rPr>
                <w:b/>
                <w:sz w:val="20"/>
                <w:szCs w:val="20"/>
              </w:rPr>
            </w:pPr>
          </w:p>
          <w:p w:rsidR="008F7E72" w:rsidRPr="008F7E72" w:rsidRDefault="008F7E72" w:rsidP="00AB3C43">
            <w:pPr>
              <w:suppressAutoHyphens/>
              <w:contextualSpacing/>
              <w:jc w:val="both"/>
              <w:rPr>
                <w:b/>
                <w:sz w:val="20"/>
                <w:szCs w:val="20"/>
              </w:rPr>
            </w:pPr>
            <w:r w:rsidRPr="008F7E72">
              <w:rPr>
                <w:b/>
                <w:sz w:val="20"/>
                <w:szCs w:val="20"/>
              </w:rPr>
              <w:t>Информационно-ознакомительные</w:t>
            </w:r>
          </w:p>
          <w:p w:rsidR="008F7E72" w:rsidRPr="008F7E72" w:rsidRDefault="008F7E72" w:rsidP="00AB3C43">
            <w:pPr>
              <w:suppressAutoHyphens/>
              <w:contextualSpacing/>
              <w:jc w:val="both"/>
              <w:rPr>
                <w:b/>
                <w:sz w:val="20"/>
                <w:szCs w:val="20"/>
              </w:rPr>
            </w:pPr>
          </w:p>
          <w:p w:rsidR="008F7E72" w:rsidRPr="008F7E72" w:rsidRDefault="008F7E72" w:rsidP="00AB3C43">
            <w:pPr>
              <w:suppressAutoHyphens/>
              <w:contextualSpacing/>
              <w:jc w:val="both"/>
              <w:rPr>
                <w:b/>
                <w:sz w:val="20"/>
                <w:szCs w:val="20"/>
              </w:rPr>
            </w:pPr>
          </w:p>
          <w:p w:rsidR="008F7E72" w:rsidRPr="008F7E72" w:rsidRDefault="008F7E72" w:rsidP="00AB3C43">
            <w:pPr>
              <w:suppressAutoHyphens/>
              <w:contextualSpacing/>
              <w:jc w:val="both"/>
              <w:rPr>
                <w:b/>
                <w:sz w:val="20"/>
                <w:szCs w:val="20"/>
              </w:rPr>
            </w:pPr>
          </w:p>
          <w:p w:rsidR="008F7E72" w:rsidRPr="008F7E72" w:rsidRDefault="008F7E72" w:rsidP="00AB3C43">
            <w:pPr>
              <w:suppressAutoHyphens/>
              <w:contextualSpacing/>
              <w:jc w:val="both"/>
              <w:rPr>
                <w:b/>
                <w:sz w:val="20"/>
                <w:szCs w:val="20"/>
              </w:rPr>
            </w:pPr>
          </w:p>
          <w:p w:rsidR="008F7E72" w:rsidRPr="008F7E72" w:rsidRDefault="008F7E72" w:rsidP="00AB3C43">
            <w:pPr>
              <w:suppressAutoHyphens/>
              <w:contextualSpacing/>
              <w:jc w:val="both"/>
              <w:rPr>
                <w:b/>
                <w:sz w:val="20"/>
                <w:szCs w:val="20"/>
              </w:rPr>
            </w:pPr>
          </w:p>
          <w:p w:rsidR="008F7E72" w:rsidRPr="008F7E72" w:rsidRDefault="008F7E72" w:rsidP="00AB3C43">
            <w:pPr>
              <w:suppressAutoHyphens/>
              <w:contextualSpacing/>
              <w:jc w:val="both"/>
              <w:rPr>
                <w:b/>
                <w:sz w:val="20"/>
                <w:szCs w:val="20"/>
              </w:rPr>
            </w:pPr>
          </w:p>
          <w:p w:rsidR="008F7E72" w:rsidRPr="008F7E72" w:rsidRDefault="008F7E72" w:rsidP="00AB3C43">
            <w:pPr>
              <w:suppressAutoHyphens/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bottom w:val="single" w:sz="4" w:space="0" w:color="auto"/>
            </w:tcBorders>
          </w:tcPr>
          <w:p w:rsidR="008F7E72" w:rsidRPr="008F7E72" w:rsidRDefault="008F7E72" w:rsidP="00AB3C43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pct"/>
            <w:tcBorders>
              <w:top w:val="single" w:sz="4" w:space="0" w:color="auto"/>
              <w:bottom w:val="single" w:sz="4" w:space="0" w:color="auto"/>
            </w:tcBorders>
          </w:tcPr>
          <w:p w:rsidR="008F7E72" w:rsidRPr="008F7E72" w:rsidRDefault="008F7E72" w:rsidP="00AB3C43">
            <w:pPr>
              <w:widowControl w:val="0"/>
              <w:suppressAutoHyphens/>
              <w:contextualSpacing/>
              <w:jc w:val="both"/>
              <w:rPr>
                <w:rFonts w:eastAsia="Courier New"/>
                <w:bCs/>
                <w:color w:val="000000"/>
                <w:sz w:val="20"/>
                <w:szCs w:val="20"/>
              </w:rPr>
            </w:pPr>
            <w:r w:rsidRPr="008F7E72">
              <w:rPr>
                <w:rFonts w:eastAsia="Courier New"/>
                <w:bCs/>
                <w:color w:val="000000"/>
                <w:sz w:val="20"/>
                <w:szCs w:val="20"/>
              </w:rPr>
              <w:t>индивидуальные записки;</w:t>
            </w:r>
          </w:p>
          <w:p w:rsidR="008F7E72" w:rsidRPr="008F7E72" w:rsidRDefault="008F7E72" w:rsidP="00AB3C43">
            <w:pPr>
              <w:widowControl w:val="0"/>
              <w:suppressAutoHyphens/>
              <w:contextualSpacing/>
              <w:jc w:val="both"/>
              <w:rPr>
                <w:rFonts w:eastAsia="Courier New"/>
                <w:bCs/>
                <w:color w:val="000000"/>
                <w:sz w:val="20"/>
                <w:szCs w:val="20"/>
              </w:rPr>
            </w:pPr>
            <w:r w:rsidRPr="008F7E72">
              <w:rPr>
                <w:rFonts w:eastAsia="Courier New"/>
                <w:bCs/>
                <w:color w:val="000000"/>
                <w:sz w:val="20"/>
                <w:szCs w:val="20"/>
              </w:rPr>
              <w:t>официальный сайт МБДОУ;</w:t>
            </w:r>
          </w:p>
          <w:p w:rsidR="008F7E72" w:rsidRPr="008F7E72" w:rsidRDefault="008F7E72" w:rsidP="00AB3C43">
            <w:pPr>
              <w:widowControl w:val="0"/>
              <w:suppressAutoHyphens/>
              <w:contextualSpacing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F7E72">
              <w:rPr>
                <w:rFonts w:eastAsia="Courier New"/>
                <w:bCs/>
                <w:color w:val="000000"/>
                <w:sz w:val="20"/>
                <w:szCs w:val="20"/>
              </w:rPr>
              <w:t xml:space="preserve">общение по электронной почте; </w:t>
            </w:r>
          </w:p>
          <w:p w:rsidR="008F7E72" w:rsidRPr="008F7E72" w:rsidRDefault="008F7E72" w:rsidP="00AB3C43">
            <w:pPr>
              <w:widowControl w:val="0"/>
              <w:suppressAutoHyphens/>
              <w:contextualSpacing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F7E72">
              <w:rPr>
                <w:rFonts w:eastAsia="Courier New"/>
                <w:bCs/>
                <w:color w:val="000000"/>
                <w:sz w:val="20"/>
                <w:szCs w:val="20"/>
              </w:rPr>
              <w:t>объявления;</w:t>
            </w:r>
          </w:p>
          <w:p w:rsidR="008F7E72" w:rsidRPr="008F7E72" w:rsidRDefault="008F7E72" w:rsidP="00AB3C43">
            <w:pPr>
              <w:widowControl w:val="0"/>
              <w:suppressAutoHyphens/>
              <w:contextualSpacing/>
              <w:jc w:val="both"/>
              <w:rPr>
                <w:rFonts w:eastAsia="Courier New"/>
                <w:bCs/>
                <w:color w:val="000000"/>
                <w:sz w:val="20"/>
                <w:szCs w:val="20"/>
              </w:rPr>
            </w:pPr>
            <w:r w:rsidRPr="008F7E72">
              <w:rPr>
                <w:rFonts w:eastAsia="Courier New"/>
                <w:bCs/>
                <w:color w:val="000000"/>
                <w:sz w:val="20"/>
                <w:szCs w:val="20"/>
              </w:rPr>
              <w:t>общение по телефону;</w:t>
            </w:r>
          </w:p>
          <w:p w:rsidR="008F7E72" w:rsidRPr="008F7E72" w:rsidRDefault="008F7E72" w:rsidP="00AB3C43">
            <w:pPr>
              <w:widowControl w:val="0"/>
              <w:suppressAutoHyphens/>
              <w:contextualSpacing/>
              <w:jc w:val="both"/>
              <w:rPr>
                <w:rFonts w:eastAsia="Courier New"/>
                <w:bCs/>
                <w:color w:val="000000"/>
                <w:sz w:val="20"/>
                <w:szCs w:val="20"/>
              </w:rPr>
            </w:pPr>
            <w:r w:rsidRPr="008F7E72">
              <w:rPr>
                <w:rFonts w:eastAsia="Courier New"/>
                <w:bCs/>
                <w:color w:val="000000"/>
                <w:sz w:val="20"/>
                <w:szCs w:val="20"/>
              </w:rPr>
              <w:t>родительские собрания;</w:t>
            </w:r>
          </w:p>
          <w:p w:rsidR="008F7E72" w:rsidRPr="008F7E72" w:rsidRDefault="008F7E72" w:rsidP="00AB3C43">
            <w:pPr>
              <w:widowControl w:val="0"/>
              <w:suppressAutoHyphens/>
              <w:contextualSpacing/>
              <w:jc w:val="both"/>
              <w:rPr>
                <w:rFonts w:eastAsia="Courier New"/>
                <w:bCs/>
                <w:color w:val="000000"/>
                <w:sz w:val="20"/>
                <w:szCs w:val="20"/>
              </w:rPr>
            </w:pPr>
            <w:r w:rsidRPr="008F7E72">
              <w:rPr>
                <w:rFonts w:eastAsia="Courier New"/>
                <w:bCs/>
                <w:color w:val="000000"/>
                <w:sz w:val="20"/>
                <w:szCs w:val="20"/>
              </w:rPr>
              <w:t>личные беседы;</w:t>
            </w:r>
          </w:p>
          <w:p w:rsidR="008F7E72" w:rsidRPr="008F7E72" w:rsidRDefault="008F7E72" w:rsidP="00AB3C43">
            <w:pPr>
              <w:widowControl w:val="0"/>
              <w:suppressAutoHyphens/>
              <w:contextualSpacing/>
              <w:jc w:val="both"/>
              <w:rPr>
                <w:rFonts w:eastAsia="Courier New"/>
                <w:bCs/>
                <w:color w:val="000000"/>
                <w:sz w:val="20"/>
                <w:szCs w:val="20"/>
              </w:rPr>
            </w:pPr>
            <w:r w:rsidRPr="008F7E72">
              <w:rPr>
                <w:rFonts w:eastAsia="Courier New"/>
                <w:bCs/>
                <w:color w:val="000000"/>
                <w:sz w:val="20"/>
                <w:szCs w:val="20"/>
              </w:rPr>
              <w:t>информационные стенды;</w:t>
            </w:r>
          </w:p>
          <w:p w:rsidR="008F7E72" w:rsidRPr="008F7E72" w:rsidRDefault="008F7E72" w:rsidP="00AB3C43">
            <w:pPr>
              <w:widowControl w:val="0"/>
              <w:suppressAutoHyphens/>
              <w:contextualSpacing/>
              <w:jc w:val="both"/>
              <w:rPr>
                <w:rFonts w:eastAsia="Courier New"/>
                <w:bCs/>
                <w:color w:val="000000"/>
                <w:sz w:val="20"/>
                <w:szCs w:val="20"/>
              </w:rPr>
            </w:pPr>
            <w:r w:rsidRPr="008F7E72">
              <w:rPr>
                <w:rFonts w:eastAsia="Courier New"/>
                <w:bCs/>
                <w:color w:val="000000"/>
                <w:sz w:val="20"/>
                <w:szCs w:val="20"/>
              </w:rPr>
              <w:t>личные беседы;</w:t>
            </w:r>
          </w:p>
          <w:p w:rsidR="008F7E72" w:rsidRPr="008F7E72" w:rsidRDefault="008F7E72" w:rsidP="00AB3C43">
            <w:pPr>
              <w:widowControl w:val="0"/>
              <w:suppressAutoHyphens/>
              <w:contextualSpacing/>
              <w:jc w:val="both"/>
              <w:rPr>
                <w:rFonts w:eastAsia="Courier New"/>
                <w:bCs/>
                <w:color w:val="000000"/>
                <w:sz w:val="20"/>
                <w:szCs w:val="20"/>
              </w:rPr>
            </w:pPr>
            <w:r w:rsidRPr="008F7E72">
              <w:rPr>
                <w:rFonts w:eastAsia="Courier New"/>
                <w:bCs/>
                <w:color w:val="000000"/>
                <w:sz w:val="20"/>
                <w:szCs w:val="20"/>
              </w:rPr>
              <w:t>памятки.</w:t>
            </w:r>
          </w:p>
        </w:tc>
      </w:tr>
      <w:tr w:rsidR="008F7E72" w:rsidRPr="008F7E72" w:rsidTr="00AB3C43">
        <w:trPr>
          <w:trHeight w:val="1683"/>
        </w:trPr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</w:tcPr>
          <w:p w:rsidR="008F7E72" w:rsidRPr="008F7E72" w:rsidRDefault="008F7E72" w:rsidP="00AB3C43">
            <w:pPr>
              <w:suppressAutoHyphens/>
              <w:contextualSpacing/>
              <w:jc w:val="both"/>
              <w:rPr>
                <w:b/>
                <w:sz w:val="20"/>
                <w:szCs w:val="20"/>
              </w:rPr>
            </w:pPr>
            <w:r w:rsidRPr="008F7E72">
              <w:rPr>
                <w:b/>
                <w:sz w:val="20"/>
                <w:szCs w:val="20"/>
              </w:rPr>
              <w:t>Информационно-просветительские</w:t>
            </w:r>
          </w:p>
        </w:tc>
        <w:tc>
          <w:tcPr>
            <w:tcW w:w="1591" w:type="pct"/>
            <w:tcBorders>
              <w:top w:val="nil"/>
              <w:bottom w:val="single" w:sz="4" w:space="0" w:color="auto"/>
            </w:tcBorders>
          </w:tcPr>
          <w:p w:rsidR="008F7E72" w:rsidRPr="008F7E72" w:rsidRDefault="008F7E72" w:rsidP="00AB3C43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pct"/>
            <w:tcBorders>
              <w:top w:val="single" w:sz="4" w:space="0" w:color="auto"/>
              <w:bottom w:val="single" w:sz="4" w:space="0" w:color="auto"/>
            </w:tcBorders>
          </w:tcPr>
          <w:p w:rsidR="008F7E72" w:rsidRPr="008F7E72" w:rsidRDefault="008F7E72" w:rsidP="00AB3C43">
            <w:pPr>
              <w:widowControl w:val="0"/>
              <w:contextualSpacing/>
              <w:jc w:val="both"/>
              <w:rPr>
                <w:rFonts w:eastAsia="Courier New"/>
                <w:bCs/>
                <w:color w:val="000000"/>
                <w:sz w:val="20"/>
                <w:szCs w:val="20"/>
              </w:rPr>
            </w:pPr>
            <w:r w:rsidRPr="008F7E72">
              <w:rPr>
                <w:rFonts w:eastAsia="Courier New"/>
                <w:bCs/>
                <w:color w:val="000000"/>
                <w:sz w:val="20"/>
                <w:szCs w:val="20"/>
              </w:rPr>
              <w:t>По запросу родителей или по выявленной проблеме:</w:t>
            </w:r>
          </w:p>
          <w:p w:rsidR="008F7E72" w:rsidRPr="008F7E72" w:rsidRDefault="008F7E72" w:rsidP="00AB3C43">
            <w:pPr>
              <w:widowControl w:val="0"/>
              <w:contextualSpacing/>
              <w:jc w:val="both"/>
              <w:rPr>
                <w:rFonts w:eastAsia="Courier New"/>
                <w:bCs/>
                <w:color w:val="000000"/>
                <w:sz w:val="20"/>
                <w:szCs w:val="20"/>
              </w:rPr>
            </w:pPr>
            <w:r w:rsidRPr="008F7E72">
              <w:rPr>
                <w:rFonts w:eastAsia="Courier New"/>
                <w:bCs/>
                <w:color w:val="000000"/>
                <w:sz w:val="20"/>
                <w:szCs w:val="20"/>
              </w:rPr>
              <w:t>семинары;</w:t>
            </w:r>
          </w:p>
          <w:p w:rsidR="008F7E72" w:rsidRPr="008F7E72" w:rsidRDefault="008F7E72" w:rsidP="00AB3C43">
            <w:pPr>
              <w:widowControl w:val="0"/>
              <w:contextualSpacing/>
              <w:jc w:val="both"/>
              <w:rPr>
                <w:rFonts w:eastAsia="Courier New"/>
                <w:bCs/>
                <w:color w:val="000000"/>
                <w:sz w:val="20"/>
                <w:szCs w:val="20"/>
              </w:rPr>
            </w:pPr>
            <w:r w:rsidRPr="008F7E72">
              <w:rPr>
                <w:rFonts w:eastAsia="Courier New"/>
                <w:bCs/>
                <w:color w:val="000000"/>
                <w:sz w:val="20"/>
                <w:szCs w:val="20"/>
              </w:rPr>
              <w:t>семинары-практикумы;</w:t>
            </w:r>
          </w:p>
          <w:p w:rsidR="008F7E72" w:rsidRPr="008F7E72" w:rsidRDefault="008F7E72" w:rsidP="00AB3C43">
            <w:pPr>
              <w:widowControl w:val="0"/>
              <w:contextualSpacing/>
              <w:jc w:val="both"/>
              <w:rPr>
                <w:rFonts w:eastAsia="Courier New"/>
                <w:bCs/>
                <w:color w:val="000000"/>
                <w:sz w:val="20"/>
                <w:szCs w:val="20"/>
              </w:rPr>
            </w:pPr>
            <w:r w:rsidRPr="008F7E72">
              <w:rPr>
                <w:rFonts w:eastAsia="Courier New"/>
                <w:bCs/>
                <w:color w:val="000000"/>
                <w:sz w:val="20"/>
                <w:szCs w:val="20"/>
              </w:rPr>
              <w:t>мастер-классы;</w:t>
            </w:r>
          </w:p>
          <w:p w:rsidR="008F7E72" w:rsidRPr="008F7E72" w:rsidRDefault="008F7E72" w:rsidP="00AB3C43">
            <w:pPr>
              <w:widowControl w:val="0"/>
              <w:contextualSpacing/>
              <w:jc w:val="both"/>
              <w:rPr>
                <w:rFonts w:eastAsia="Courier New"/>
                <w:bCs/>
                <w:color w:val="000000"/>
                <w:sz w:val="20"/>
                <w:szCs w:val="20"/>
              </w:rPr>
            </w:pPr>
            <w:r w:rsidRPr="008F7E72">
              <w:rPr>
                <w:rFonts w:eastAsia="Courier New"/>
                <w:bCs/>
                <w:color w:val="000000"/>
                <w:sz w:val="20"/>
                <w:szCs w:val="20"/>
              </w:rPr>
              <w:t>приглашения специалистов;</w:t>
            </w:r>
          </w:p>
          <w:p w:rsidR="008F7E72" w:rsidRPr="008F7E72" w:rsidRDefault="008F7E72" w:rsidP="00AB3C43">
            <w:pPr>
              <w:widowControl w:val="0"/>
              <w:contextualSpacing/>
              <w:jc w:val="both"/>
              <w:rPr>
                <w:rFonts w:eastAsia="Courier New"/>
                <w:bCs/>
                <w:color w:val="000000"/>
                <w:sz w:val="20"/>
                <w:szCs w:val="20"/>
              </w:rPr>
            </w:pPr>
            <w:r w:rsidRPr="008F7E72">
              <w:rPr>
                <w:rFonts w:eastAsia="Courier New"/>
                <w:bCs/>
                <w:color w:val="000000"/>
                <w:sz w:val="20"/>
                <w:szCs w:val="20"/>
              </w:rPr>
              <w:t>официальный сайт организации;</w:t>
            </w:r>
          </w:p>
          <w:p w:rsidR="008F7E72" w:rsidRPr="008F7E72" w:rsidRDefault="008F7E72" w:rsidP="00AB3C43">
            <w:pPr>
              <w:widowControl w:val="0"/>
              <w:contextualSpacing/>
              <w:jc w:val="both"/>
              <w:rPr>
                <w:rFonts w:eastAsia="Courier New"/>
                <w:bCs/>
                <w:color w:val="000000"/>
                <w:sz w:val="20"/>
                <w:szCs w:val="20"/>
              </w:rPr>
            </w:pPr>
            <w:r w:rsidRPr="008F7E72">
              <w:rPr>
                <w:rFonts w:eastAsia="Courier New"/>
                <w:bCs/>
                <w:color w:val="000000"/>
                <w:sz w:val="20"/>
                <w:szCs w:val="20"/>
              </w:rPr>
              <w:t>творческие задания;</w:t>
            </w:r>
          </w:p>
          <w:p w:rsidR="008F7E72" w:rsidRPr="008F7E72" w:rsidRDefault="008F7E72" w:rsidP="00AB3C43">
            <w:pPr>
              <w:widowControl w:val="0"/>
              <w:contextualSpacing/>
              <w:jc w:val="both"/>
              <w:rPr>
                <w:rFonts w:eastAsia="Courier New"/>
                <w:bCs/>
                <w:color w:val="000000"/>
                <w:sz w:val="20"/>
                <w:szCs w:val="20"/>
              </w:rPr>
            </w:pPr>
            <w:r w:rsidRPr="008F7E72">
              <w:rPr>
                <w:rFonts w:eastAsia="Courier New"/>
                <w:bCs/>
                <w:color w:val="000000"/>
                <w:sz w:val="20"/>
                <w:szCs w:val="20"/>
              </w:rPr>
              <w:t>тренинги;</w:t>
            </w:r>
          </w:p>
          <w:p w:rsidR="008F7E72" w:rsidRPr="008F7E72" w:rsidRDefault="008F7E72" w:rsidP="00AB3C43">
            <w:pPr>
              <w:widowControl w:val="0"/>
              <w:contextualSpacing/>
              <w:jc w:val="both"/>
              <w:rPr>
                <w:rFonts w:eastAsia="Courier New"/>
                <w:bCs/>
                <w:color w:val="000000"/>
                <w:sz w:val="20"/>
                <w:szCs w:val="20"/>
              </w:rPr>
            </w:pPr>
            <w:r w:rsidRPr="008F7E72">
              <w:rPr>
                <w:rFonts w:eastAsia="Courier New"/>
                <w:bCs/>
                <w:color w:val="000000"/>
                <w:sz w:val="20"/>
                <w:szCs w:val="20"/>
              </w:rPr>
              <w:t>подготовка и организация музейных экспозиций в МБДОУ;</w:t>
            </w:r>
          </w:p>
          <w:p w:rsidR="008F7E72" w:rsidRPr="008F7E72" w:rsidRDefault="008F7E72" w:rsidP="00AB3C43">
            <w:pPr>
              <w:widowControl w:val="0"/>
              <w:contextualSpacing/>
              <w:jc w:val="both"/>
              <w:rPr>
                <w:rFonts w:eastAsia="Courier New"/>
                <w:bCs/>
                <w:color w:val="000000"/>
                <w:sz w:val="20"/>
                <w:szCs w:val="20"/>
              </w:rPr>
            </w:pPr>
            <w:r w:rsidRPr="008F7E72">
              <w:rPr>
                <w:rFonts w:eastAsia="Courier New"/>
                <w:bCs/>
                <w:color w:val="000000"/>
                <w:sz w:val="20"/>
                <w:szCs w:val="20"/>
              </w:rPr>
              <w:t>папки-передвижки;</w:t>
            </w:r>
          </w:p>
          <w:p w:rsidR="008F7E72" w:rsidRPr="008F7E72" w:rsidRDefault="008F7E72" w:rsidP="00AB3C43">
            <w:pPr>
              <w:widowControl w:val="0"/>
              <w:suppressAutoHyphens/>
              <w:contextualSpacing/>
              <w:jc w:val="both"/>
              <w:rPr>
                <w:rFonts w:eastAsia="Courier New"/>
                <w:bCs/>
                <w:color w:val="000000"/>
                <w:sz w:val="20"/>
                <w:szCs w:val="20"/>
              </w:rPr>
            </w:pPr>
            <w:r w:rsidRPr="008F7E72">
              <w:rPr>
                <w:rFonts w:eastAsia="Courier New"/>
                <w:bCs/>
                <w:color w:val="000000"/>
                <w:sz w:val="20"/>
                <w:szCs w:val="20"/>
              </w:rPr>
              <w:lastRenderedPageBreak/>
              <w:t>папки-раскладушки.</w:t>
            </w:r>
          </w:p>
        </w:tc>
      </w:tr>
      <w:tr w:rsidR="008F7E72" w:rsidRPr="008F7E72" w:rsidTr="00AB3C43">
        <w:tc>
          <w:tcPr>
            <w:tcW w:w="1123" w:type="pct"/>
          </w:tcPr>
          <w:p w:rsidR="008F7E72" w:rsidRPr="008F7E72" w:rsidRDefault="008F7E72" w:rsidP="00AB3C43">
            <w:pPr>
              <w:widowControl w:val="0"/>
              <w:contextualSpacing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F7E72">
              <w:rPr>
                <w:rFonts w:eastAsia="Courier New"/>
                <w:b/>
                <w:bCs/>
                <w:iCs/>
                <w:color w:val="000000"/>
                <w:sz w:val="20"/>
                <w:szCs w:val="20"/>
              </w:rPr>
              <w:lastRenderedPageBreak/>
              <w:t>Познавательные</w:t>
            </w:r>
          </w:p>
          <w:p w:rsidR="008F7E72" w:rsidRPr="008F7E72" w:rsidRDefault="008F7E72" w:rsidP="00AB3C43">
            <w:pPr>
              <w:widowControl w:val="0"/>
              <w:contextualSpacing/>
              <w:jc w:val="both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91" w:type="pct"/>
          </w:tcPr>
          <w:p w:rsidR="008F7E72" w:rsidRPr="008F7E72" w:rsidRDefault="008F7E72" w:rsidP="00AB3C43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8F7E72">
              <w:rPr>
                <w:sz w:val="20"/>
                <w:szCs w:val="20"/>
              </w:rPr>
              <w:t>Ознакомление родителей с возрастными и психологическими особенностями детей дошкольного возраста.</w:t>
            </w:r>
          </w:p>
          <w:p w:rsidR="008F7E72" w:rsidRPr="008F7E72" w:rsidRDefault="008F7E72" w:rsidP="00AB3C43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8F7E72">
              <w:rPr>
                <w:sz w:val="20"/>
                <w:szCs w:val="20"/>
              </w:rPr>
              <w:t>Формирование у родителей практических навыков воспитания детей.</w:t>
            </w:r>
          </w:p>
        </w:tc>
        <w:tc>
          <w:tcPr>
            <w:tcW w:w="2285" w:type="pct"/>
          </w:tcPr>
          <w:p w:rsidR="008F7E72" w:rsidRPr="008F7E72" w:rsidRDefault="008F7E72" w:rsidP="00AB3C4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F7E72">
              <w:rPr>
                <w:sz w:val="20"/>
                <w:szCs w:val="20"/>
              </w:rPr>
              <w:t>индивидуальные беседы;</w:t>
            </w:r>
          </w:p>
          <w:p w:rsidR="008F7E72" w:rsidRPr="008F7E72" w:rsidRDefault="008F7E72" w:rsidP="00AB3C4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F7E72">
              <w:rPr>
                <w:sz w:val="20"/>
                <w:szCs w:val="20"/>
              </w:rPr>
              <w:t>«устные журналы»;</w:t>
            </w:r>
          </w:p>
          <w:p w:rsidR="008F7E72" w:rsidRPr="008F7E72" w:rsidRDefault="008F7E72" w:rsidP="00AB3C4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F7E72">
              <w:rPr>
                <w:sz w:val="20"/>
                <w:szCs w:val="20"/>
              </w:rPr>
              <w:t xml:space="preserve">экскурсии; </w:t>
            </w:r>
          </w:p>
          <w:p w:rsidR="008F7E72" w:rsidRPr="008F7E72" w:rsidRDefault="008F7E72" w:rsidP="00AB3C4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F7E72">
              <w:rPr>
                <w:sz w:val="20"/>
                <w:szCs w:val="20"/>
              </w:rPr>
              <w:t xml:space="preserve">мастер-классы; </w:t>
            </w:r>
          </w:p>
          <w:p w:rsidR="008F7E72" w:rsidRPr="008F7E72" w:rsidRDefault="008F7E72" w:rsidP="00AB3C4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F7E72">
              <w:rPr>
                <w:sz w:val="20"/>
                <w:szCs w:val="20"/>
              </w:rPr>
              <w:t>консультации;</w:t>
            </w:r>
          </w:p>
          <w:p w:rsidR="008F7E72" w:rsidRPr="008F7E72" w:rsidRDefault="008F7E72" w:rsidP="00AB3C4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F7E72">
              <w:rPr>
                <w:sz w:val="20"/>
                <w:szCs w:val="20"/>
              </w:rPr>
              <w:t>проектная деятельность.</w:t>
            </w:r>
          </w:p>
        </w:tc>
      </w:tr>
      <w:tr w:rsidR="008F7E72" w:rsidRPr="008F7E72" w:rsidTr="00AB3C43">
        <w:tc>
          <w:tcPr>
            <w:tcW w:w="1123" w:type="pct"/>
          </w:tcPr>
          <w:p w:rsidR="008F7E72" w:rsidRPr="008F7E72" w:rsidRDefault="008F7E72" w:rsidP="00AB3C43">
            <w:pPr>
              <w:widowControl w:val="0"/>
              <w:contextualSpacing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F7E72">
              <w:rPr>
                <w:rFonts w:eastAsia="Courier New"/>
                <w:b/>
                <w:bCs/>
                <w:iCs/>
                <w:color w:val="000000"/>
                <w:sz w:val="20"/>
                <w:szCs w:val="20"/>
              </w:rPr>
              <w:t>Досуговые</w:t>
            </w:r>
          </w:p>
          <w:p w:rsidR="008F7E72" w:rsidRPr="008F7E72" w:rsidRDefault="008F7E72" w:rsidP="00AB3C43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91" w:type="pct"/>
          </w:tcPr>
          <w:p w:rsidR="008F7E72" w:rsidRPr="008F7E72" w:rsidRDefault="008F7E72" w:rsidP="00AB3C43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8F7E72">
              <w:rPr>
                <w:sz w:val="20"/>
                <w:szCs w:val="20"/>
              </w:rPr>
              <w:t>Установление эмоционального контакта между педагогами, родителями, детьми</w:t>
            </w:r>
          </w:p>
        </w:tc>
        <w:tc>
          <w:tcPr>
            <w:tcW w:w="2285" w:type="pct"/>
          </w:tcPr>
          <w:p w:rsidR="008F7E72" w:rsidRPr="008F7E72" w:rsidRDefault="008F7E72" w:rsidP="00AB3C4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F7E72">
              <w:rPr>
                <w:sz w:val="20"/>
                <w:szCs w:val="20"/>
              </w:rPr>
              <w:t>семейные праздники;</w:t>
            </w:r>
          </w:p>
          <w:p w:rsidR="008F7E72" w:rsidRPr="008F7E72" w:rsidRDefault="008F7E72" w:rsidP="00AB3C4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F7E72">
              <w:rPr>
                <w:sz w:val="20"/>
                <w:szCs w:val="20"/>
              </w:rPr>
              <w:t xml:space="preserve">совместные досуги; </w:t>
            </w:r>
          </w:p>
          <w:p w:rsidR="008F7E72" w:rsidRPr="008F7E72" w:rsidRDefault="008F7E72" w:rsidP="00AB3C4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F7E72">
              <w:rPr>
                <w:sz w:val="20"/>
                <w:szCs w:val="20"/>
              </w:rPr>
              <w:t>акции;</w:t>
            </w:r>
          </w:p>
          <w:p w:rsidR="008F7E72" w:rsidRPr="008F7E72" w:rsidRDefault="008F7E72" w:rsidP="00AB3C4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F7E72">
              <w:rPr>
                <w:sz w:val="20"/>
                <w:szCs w:val="20"/>
              </w:rPr>
              <w:t xml:space="preserve">семейный театр; </w:t>
            </w:r>
          </w:p>
          <w:p w:rsidR="008F7E72" w:rsidRPr="008F7E72" w:rsidRDefault="008F7E72" w:rsidP="00AB3C4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F7E72">
              <w:rPr>
                <w:sz w:val="20"/>
                <w:szCs w:val="20"/>
              </w:rPr>
              <w:t>участие родителей в конкурсах выставках;</w:t>
            </w:r>
          </w:p>
          <w:p w:rsidR="008F7E72" w:rsidRPr="008F7E72" w:rsidRDefault="008F7E72" w:rsidP="00AB3C4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F7E72">
              <w:rPr>
                <w:sz w:val="20"/>
                <w:szCs w:val="20"/>
              </w:rPr>
              <w:t>досуги в рамках реализации проектов</w:t>
            </w:r>
          </w:p>
          <w:p w:rsidR="008F7E72" w:rsidRPr="008F7E72" w:rsidRDefault="008F7E72" w:rsidP="00AB3C43">
            <w:pPr>
              <w:suppressAutoHyphens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8F7E72" w:rsidRPr="008F7E72" w:rsidRDefault="008F7E72" w:rsidP="008F7E72">
      <w:pPr>
        <w:pStyle w:val="a7"/>
        <w:widowControl w:val="0"/>
        <w:jc w:val="both"/>
        <w:rPr>
          <w:rFonts w:eastAsia="Courier New"/>
          <w:color w:val="000000"/>
        </w:rPr>
      </w:pPr>
    </w:p>
    <w:p w:rsidR="00C37E26" w:rsidRPr="008F7E72" w:rsidRDefault="00C37E26" w:rsidP="005903C8">
      <w:pPr>
        <w:jc w:val="both"/>
      </w:pPr>
    </w:p>
    <w:sectPr w:rsidR="00C37E26" w:rsidRPr="008F7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C75CA29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B1A6A"/>
    <w:multiLevelType w:val="hybridMultilevel"/>
    <w:tmpl w:val="1C58DF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E477D"/>
    <w:multiLevelType w:val="multilevel"/>
    <w:tmpl w:val="9EC2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E4731"/>
    <w:multiLevelType w:val="multilevel"/>
    <w:tmpl w:val="C5EA5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A3CFE"/>
    <w:multiLevelType w:val="hybridMultilevel"/>
    <w:tmpl w:val="1EFAE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40FAD"/>
    <w:multiLevelType w:val="multilevel"/>
    <w:tmpl w:val="1492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8465E8"/>
    <w:multiLevelType w:val="multilevel"/>
    <w:tmpl w:val="62D8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C52788"/>
    <w:multiLevelType w:val="multilevel"/>
    <w:tmpl w:val="7920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8375A"/>
    <w:multiLevelType w:val="multilevel"/>
    <w:tmpl w:val="5B1A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94649"/>
    <w:multiLevelType w:val="multilevel"/>
    <w:tmpl w:val="5234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0F3872"/>
    <w:multiLevelType w:val="multilevel"/>
    <w:tmpl w:val="528C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355B20"/>
    <w:multiLevelType w:val="multilevel"/>
    <w:tmpl w:val="4C62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8C6393"/>
    <w:multiLevelType w:val="multilevel"/>
    <w:tmpl w:val="7CE4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9E5D15"/>
    <w:multiLevelType w:val="hybridMultilevel"/>
    <w:tmpl w:val="5590D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E6F04"/>
    <w:multiLevelType w:val="multilevel"/>
    <w:tmpl w:val="628C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5A6CD1"/>
    <w:multiLevelType w:val="hybridMultilevel"/>
    <w:tmpl w:val="DBD619C4"/>
    <w:lvl w:ilvl="0" w:tplc="78F0F7B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5580"/>
    <w:multiLevelType w:val="hybridMultilevel"/>
    <w:tmpl w:val="BB8C84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85A3D6E"/>
    <w:multiLevelType w:val="multilevel"/>
    <w:tmpl w:val="DF10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D522A0"/>
    <w:multiLevelType w:val="multilevel"/>
    <w:tmpl w:val="316A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9A1947"/>
    <w:multiLevelType w:val="hybridMultilevel"/>
    <w:tmpl w:val="CDB2B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9031D3"/>
    <w:multiLevelType w:val="hybridMultilevel"/>
    <w:tmpl w:val="622A3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8615B"/>
    <w:multiLevelType w:val="hybridMultilevel"/>
    <w:tmpl w:val="6FDCB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C1391E"/>
    <w:multiLevelType w:val="hybridMultilevel"/>
    <w:tmpl w:val="CD0E1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EC1B7E"/>
    <w:multiLevelType w:val="multilevel"/>
    <w:tmpl w:val="DC86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41027E"/>
    <w:multiLevelType w:val="multilevel"/>
    <w:tmpl w:val="B9D0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6"/>
  </w:num>
  <w:num w:numId="5">
    <w:abstractNumId w:val="18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14"/>
  </w:num>
  <w:num w:numId="11">
    <w:abstractNumId w:val="23"/>
  </w:num>
  <w:num w:numId="12">
    <w:abstractNumId w:val="24"/>
  </w:num>
  <w:num w:numId="13">
    <w:abstractNumId w:val="5"/>
  </w:num>
  <w:num w:numId="14">
    <w:abstractNumId w:val="10"/>
  </w:num>
  <w:num w:numId="15">
    <w:abstractNumId w:val="7"/>
  </w:num>
  <w:num w:numId="16">
    <w:abstractNumId w:val="19"/>
  </w:num>
  <w:num w:numId="17">
    <w:abstractNumId w:val="15"/>
  </w:num>
  <w:num w:numId="18">
    <w:abstractNumId w:val="1"/>
  </w:num>
  <w:num w:numId="19">
    <w:abstractNumId w:val="16"/>
  </w:num>
  <w:num w:numId="20">
    <w:abstractNumId w:val="22"/>
  </w:num>
  <w:num w:numId="21">
    <w:abstractNumId w:val="21"/>
  </w:num>
  <w:num w:numId="22">
    <w:abstractNumId w:val="20"/>
  </w:num>
  <w:num w:numId="23">
    <w:abstractNumId w:val="13"/>
  </w:num>
  <w:num w:numId="24">
    <w:abstractNumId w:val="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1A"/>
    <w:rsid w:val="00092C8A"/>
    <w:rsid w:val="0038108E"/>
    <w:rsid w:val="005903C8"/>
    <w:rsid w:val="006E301A"/>
    <w:rsid w:val="007A6DB6"/>
    <w:rsid w:val="007C33D2"/>
    <w:rsid w:val="0082473B"/>
    <w:rsid w:val="008F7E72"/>
    <w:rsid w:val="00A54C42"/>
    <w:rsid w:val="00B308F6"/>
    <w:rsid w:val="00B577C1"/>
    <w:rsid w:val="00C3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92C8A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3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C8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092C8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rsid w:val="00092C8A"/>
    <w:rPr>
      <w:rFonts w:ascii="Times New Roman" w:eastAsia="Times New Roman" w:hAnsi="Times New Roman" w:cs="Times New Roman"/>
      <w:sz w:val="28"/>
    </w:rPr>
  </w:style>
  <w:style w:type="paragraph" w:styleId="a5">
    <w:name w:val="Normal (Web)"/>
    <w:basedOn w:val="a"/>
    <w:uiPriority w:val="99"/>
    <w:unhideWhenUsed/>
    <w:rsid w:val="00B308F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B308F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C33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F7E72"/>
    <w:pPr>
      <w:ind w:left="720"/>
      <w:contextualSpacing/>
    </w:pPr>
  </w:style>
  <w:style w:type="paragraph" w:customStyle="1" w:styleId="a8">
    <w:name w:val="Стиль"/>
    <w:rsid w:val="00A54C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92C8A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3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C8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092C8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rsid w:val="00092C8A"/>
    <w:rPr>
      <w:rFonts w:ascii="Times New Roman" w:eastAsia="Times New Roman" w:hAnsi="Times New Roman" w:cs="Times New Roman"/>
      <w:sz w:val="28"/>
    </w:rPr>
  </w:style>
  <w:style w:type="paragraph" w:styleId="a5">
    <w:name w:val="Normal (Web)"/>
    <w:basedOn w:val="a"/>
    <w:uiPriority w:val="99"/>
    <w:unhideWhenUsed/>
    <w:rsid w:val="00B308F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B308F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C33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F7E72"/>
    <w:pPr>
      <w:ind w:left="720"/>
      <w:contextualSpacing/>
    </w:pPr>
  </w:style>
  <w:style w:type="paragraph" w:customStyle="1" w:styleId="a8">
    <w:name w:val="Стиль"/>
    <w:rsid w:val="00A54C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3789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873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292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1375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2</cp:revision>
  <dcterms:created xsi:type="dcterms:W3CDTF">2023-08-30T18:29:00Z</dcterms:created>
  <dcterms:modified xsi:type="dcterms:W3CDTF">2023-08-30T18:29:00Z</dcterms:modified>
</cp:coreProperties>
</file>